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89" w:rsidRDefault="00BA1289" w:rsidP="009F1C93">
      <w:pPr>
        <w:contextualSpacing/>
        <w:jc w:val="center"/>
        <w:rPr>
          <w:b/>
          <w:caps/>
        </w:rPr>
      </w:pPr>
      <w:r>
        <w:rPr>
          <w:noProof/>
          <w:lang w:eastAsia="ru-RU"/>
        </w:rPr>
        <w:drawing>
          <wp:anchor distT="0" distB="0" distL="114300" distR="114300" simplePos="0" relativeHeight="251659264" behindDoc="0" locked="0" layoutInCell="1" allowOverlap="1" wp14:anchorId="04C3BDF7" wp14:editId="645B5F28">
            <wp:simplePos x="0" y="0"/>
            <wp:positionH relativeFrom="column">
              <wp:posOffset>2771775</wp:posOffset>
            </wp:positionH>
            <wp:positionV relativeFrom="page">
              <wp:posOffset>500380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BA1289" w:rsidRDefault="00BA1289" w:rsidP="009F1C93">
      <w:pPr>
        <w:contextualSpacing/>
        <w:jc w:val="center"/>
        <w:rPr>
          <w:b/>
          <w:caps/>
        </w:rPr>
      </w:pPr>
    </w:p>
    <w:p w:rsidR="009F1C93" w:rsidRPr="00375ECD" w:rsidRDefault="009F1C93" w:rsidP="009F1C93">
      <w:pPr>
        <w:contextualSpacing/>
        <w:jc w:val="center"/>
        <w:rPr>
          <w:b/>
          <w:sz w:val="24"/>
        </w:rPr>
      </w:pPr>
    </w:p>
    <w:p w:rsidR="009F1C93" w:rsidRPr="00375ECD" w:rsidRDefault="009F1C93" w:rsidP="009F1C93">
      <w:pPr>
        <w:contextualSpacing/>
        <w:jc w:val="center"/>
        <w:rPr>
          <w:b/>
          <w:sz w:val="44"/>
          <w:szCs w:val="24"/>
        </w:rPr>
      </w:pPr>
      <w:r w:rsidRPr="00375ECD">
        <w:rPr>
          <w:b/>
          <w:sz w:val="44"/>
          <w:szCs w:val="24"/>
        </w:rPr>
        <w:t>Администрация город</w:t>
      </w:r>
      <w:r>
        <w:rPr>
          <w:b/>
          <w:sz w:val="44"/>
          <w:szCs w:val="24"/>
        </w:rPr>
        <w:t>ского округа</w:t>
      </w:r>
      <w:r w:rsidRPr="00375ECD">
        <w:rPr>
          <w:b/>
          <w:sz w:val="44"/>
          <w:szCs w:val="24"/>
        </w:rPr>
        <w:t xml:space="preserve"> Пущино</w:t>
      </w:r>
    </w:p>
    <w:p w:rsidR="009F1C93" w:rsidRPr="00375ECD" w:rsidRDefault="009F1C93" w:rsidP="009F1C93">
      <w:pPr>
        <w:contextualSpacing/>
        <w:jc w:val="center"/>
        <w:rPr>
          <w:sz w:val="24"/>
          <w:szCs w:val="24"/>
        </w:rPr>
      </w:pPr>
    </w:p>
    <w:p w:rsidR="009F1C93" w:rsidRPr="00375ECD" w:rsidRDefault="009F1C93" w:rsidP="009F1C93">
      <w:pPr>
        <w:contextualSpacing/>
        <w:jc w:val="center"/>
        <w:rPr>
          <w:sz w:val="24"/>
          <w:szCs w:val="24"/>
        </w:rPr>
      </w:pPr>
    </w:p>
    <w:p w:rsidR="009F1C93" w:rsidRPr="00375ECD" w:rsidRDefault="009F1C93" w:rsidP="009F1C93">
      <w:pPr>
        <w:contextualSpacing/>
        <w:jc w:val="center"/>
        <w:rPr>
          <w:b/>
          <w:sz w:val="44"/>
          <w:szCs w:val="24"/>
        </w:rPr>
      </w:pPr>
      <w:r w:rsidRPr="00375ECD">
        <w:rPr>
          <w:b/>
          <w:sz w:val="44"/>
          <w:szCs w:val="24"/>
        </w:rPr>
        <w:t>П О С Т А Н О В Л Е Н И Е</w:t>
      </w:r>
    </w:p>
    <w:p w:rsidR="009F1C93" w:rsidRPr="00375ECD" w:rsidRDefault="009F1C93" w:rsidP="009F1C93">
      <w:pPr>
        <w:contextualSpacing/>
        <w:jc w:val="center"/>
        <w:rPr>
          <w:b/>
        </w:rPr>
      </w:pPr>
    </w:p>
    <w:p w:rsidR="009F1C93" w:rsidRPr="00375ECD" w:rsidRDefault="009F1C93" w:rsidP="009F1C93">
      <w:pPr>
        <w:contextualSpacing/>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9F1C93" w:rsidRPr="00375ECD" w:rsidTr="009F1C93">
        <w:trPr>
          <w:jc w:val="center"/>
        </w:trPr>
        <w:tc>
          <w:tcPr>
            <w:tcW w:w="2160" w:type="dxa"/>
            <w:tcBorders>
              <w:right w:val="nil"/>
            </w:tcBorders>
            <w:shd w:val="clear" w:color="auto" w:fill="auto"/>
          </w:tcPr>
          <w:p w:rsidR="009F1C93" w:rsidRPr="00375ECD" w:rsidRDefault="00A03437" w:rsidP="009F1C93">
            <w:pPr>
              <w:overflowPunct w:val="0"/>
              <w:autoSpaceDE w:val="0"/>
              <w:autoSpaceDN w:val="0"/>
              <w:adjustRightInd w:val="0"/>
              <w:ind w:hanging="360"/>
              <w:contextualSpacing/>
              <w:jc w:val="center"/>
              <w:rPr>
                <w:rFonts w:eastAsia="Calibri"/>
                <w:b/>
                <w:szCs w:val="28"/>
              </w:rPr>
            </w:pPr>
            <w:r>
              <w:rPr>
                <w:rFonts w:eastAsia="Calibri"/>
                <w:b/>
                <w:szCs w:val="28"/>
              </w:rPr>
              <w:t>29.05.2020</w:t>
            </w:r>
          </w:p>
        </w:tc>
        <w:tc>
          <w:tcPr>
            <w:tcW w:w="2520" w:type="dxa"/>
            <w:tcBorders>
              <w:top w:val="nil"/>
              <w:left w:val="nil"/>
              <w:bottom w:val="nil"/>
              <w:right w:val="nil"/>
            </w:tcBorders>
            <w:shd w:val="clear" w:color="auto" w:fill="auto"/>
          </w:tcPr>
          <w:p w:rsidR="009F1C93" w:rsidRPr="00375ECD" w:rsidRDefault="009F1C93" w:rsidP="009F1C93">
            <w:pPr>
              <w:overflowPunct w:val="0"/>
              <w:autoSpaceDE w:val="0"/>
              <w:autoSpaceDN w:val="0"/>
              <w:adjustRightInd w:val="0"/>
              <w:ind w:hanging="360"/>
              <w:contextualSpacing/>
              <w:jc w:val="both"/>
              <w:rPr>
                <w:rFonts w:eastAsia="Calibri"/>
                <w:b/>
                <w:szCs w:val="28"/>
              </w:rPr>
            </w:pPr>
          </w:p>
        </w:tc>
        <w:tc>
          <w:tcPr>
            <w:tcW w:w="540" w:type="dxa"/>
            <w:tcBorders>
              <w:top w:val="nil"/>
              <w:left w:val="nil"/>
              <w:bottom w:val="nil"/>
              <w:right w:val="nil"/>
            </w:tcBorders>
            <w:shd w:val="clear" w:color="auto" w:fill="auto"/>
          </w:tcPr>
          <w:p w:rsidR="009F1C93" w:rsidRPr="00375ECD" w:rsidRDefault="009F1C93" w:rsidP="009F1C93">
            <w:pPr>
              <w:overflowPunct w:val="0"/>
              <w:autoSpaceDE w:val="0"/>
              <w:autoSpaceDN w:val="0"/>
              <w:adjustRightInd w:val="0"/>
              <w:ind w:hanging="360"/>
              <w:contextualSpacing/>
              <w:jc w:val="both"/>
              <w:rPr>
                <w:rFonts w:eastAsia="Calibri"/>
                <w:b/>
                <w:szCs w:val="28"/>
              </w:rPr>
            </w:pPr>
          </w:p>
        </w:tc>
        <w:tc>
          <w:tcPr>
            <w:tcW w:w="1260" w:type="dxa"/>
            <w:tcBorders>
              <w:top w:val="nil"/>
              <w:left w:val="nil"/>
              <w:right w:val="nil"/>
            </w:tcBorders>
            <w:shd w:val="clear" w:color="auto" w:fill="auto"/>
          </w:tcPr>
          <w:p w:rsidR="009F1C93" w:rsidRPr="00375ECD" w:rsidRDefault="00A03437" w:rsidP="00A03437">
            <w:pPr>
              <w:overflowPunct w:val="0"/>
              <w:autoSpaceDE w:val="0"/>
              <w:autoSpaceDN w:val="0"/>
              <w:adjustRightInd w:val="0"/>
              <w:ind w:left="204" w:hanging="360"/>
              <w:contextualSpacing/>
              <w:jc w:val="center"/>
              <w:rPr>
                <w:rFonts w:eastAsia="Calibri"/>
                <w:b/>
                <w:szCs w:val="28"/>
              </w:rPr>
            </w:pPr>
            <w:r>
              <w:rPr>
                <w:rFonts w:eastAsia="Calibri"/>
                <w:b/>
                <w:szCs w:val="28"/>
              </w:rPr>
              <w:t>167-п</w:t>
            </w:r>
          </w:p>
        </w:tc>
      </w:tr>
    </w:tbl>
    <w:p w:rsidR="009F1C93" w:rsidRPr="00375ECD" w:rsidRDefault="009F1C93" w:rsidP="009F1C93">
      <w:pPr>
        <w:contextualSpacing/>
        <w:jc w:val="center"/>
        <w:rPr>
          <w:rFonts w:ascii="Academy Cyr" w:hAnsi="Academy Cyr"/>
          <w:sz w:val="16"/>
          <w:szCs w:val="16"/>
        </w:rPr>
      </w:pPr>
    </w:p>
    <w:p w:rsidR="009F1C93" w:rsidRPr="00375ECD" w:rsidRDefault="009F1C93" w:rsidP="009F1C93">
      <w:pPr>
        <w:contextualSpacing/>
        <w:jc w:val="center"/>
        <w:rPr>
          <w:rFonts w:ascii="Academy Cyr" w:hAnsi="Academy Cyr"/>
          <w:sz w:val="24"/>
          <w:szCs w:val="24"/>
        </w:rPr>
      </w:pPr>
      <w:r w:rsidRPr="00375ECD">
        <w:rPr>
          <w:rFonts w:ascii="Academy Cyr" w:hAnsi="Academy Cyr"/>
          <w:sz w:val="24"/>
          <w:szCs w:val="24"/>
        </w:rPr>
        <w:t>г. Пущино</w:t>
      </w:r>
    </w:p>
    <w:p w:rsidR="009F1C93" w:rsidRPr="00375ECD" w:rsidRDefault="009F1C93" w:rsidP="009F1C93">
      <w:pPr>
        <w:contextualSpacing/>
        <w:jc w:val="center"/>
        <w:rPr>
          <w:b/>
          <w:sz w:val="10"/>
          <w:szCs w:val="10"/>
        </w:rPr>
      </w:pPr>
    </w:p>
    <w:p w:rsidR="009F1C93" w:rsidRPr="00D87FF8" w:rsidRDefault="009F1C93" w:rsidP="009F1C93">
      <w:pPr>
        <w:widowControl w:val="0"/>
        <w:contextualSpacing/>
        <w:jc w:val="center"/>
        <w:rPr>
          <w:rFonts w:eastAsia="BatangChe"/>
          <w:sz w:val="24"/>
          <w:szCs w:val="24"/>
        </w:rPr>
      </w:pPr>
      <w:r w:rsidRPr="00D87FF8">
        <w:rPr>
          <w:rFonts w:eastAsia="BatangChe"/>
          <w:sz w:val="24"/>
          <w:szCs w:val="24"/>
        </w:rPr>
        <w:t>┌</w:t>
      </w:r>
      <w:r w:rsidRPr="00D87FF8">
        <w:rPr>
          <w:rFonts w:eastAsia="BatangChe"/>
          <w:sz w:val="24"/>
          <w:szCs w:val="24"/>
        </w:rPr>
        <w:tab/>
      </w:r>
      <w:r w:rsidRPr="00D87FF8">
        <w:rPr>
          <w:rFonts w:eastAsia="BatangChe"/>
          <w:sz w:val="24"/>
          <w:szCs w:val="24"/>
        </w:rPr>
        <w:tab/>
        <w:t xml:space="preserve">                                              </w:t>
      </w:r>
      <w:r w:rsidRPr="00D87FF8">
        <w:rPr>
          <w:rFonts w:eastAsia="BatangChe"/>
          <w:sz w:val="24"/>
          <w:szCs w:val="24"/>
        </w:rPr>
        <w:tab/>
        <w:t xml:space="preserve">             </w:t>
      </w:r>
      <w:r w:rsidRPr="00D87FF8">
        <w:rPr>
          <w:rFonts w:eastAsia="BatangChe"/>
          <w:sz w:val="24"/>
          <w:szCs w:val="24"/>
        </w:rPr>
        <w:tab/>
      </w:r>
      <w:r w:rsidRPr="00D87FF8">
        <w:rPr>
          <w:rFonts w:eastAsia="BatangChe"/>
          <w:sz w:val="24"/>
          <w:szCs w:val="24"/>
        </w:rPr>
        <w:tab/>
        <w:t>┐</w:t>
      </w:r>
    </w:p>
    <w:p w:rsidR="00CA14D8" w:rsidRPr="00CA14D8" w:rsidRDefault="00CA14D8" w:rsidP="00CA14D8">
      <w:pPr>
        <w:contextualSpacing/>
        <w:jc w:val="center"/>
        <w:rPr>
          <w:sz w:val="24"/>
          <w:szCs w:val="24"/>
        </w:rPr>
      </w:pPr>
      <w:r w:rsidRPr="00CA14D8">
        <w:rPr>
          <w:sz w:val="24"/>
          <w:szCs w:val="24"/>
        </w:rPr>
        <w:t xml:space="preserve">О внесении изменений в муниципальную программу </w:t>
      </w:r>
    </w:p>
    <w:p w:rsidR="009F1C93" w:rsidRPr="006210A4" w:rsidRDefault="00CA14D8" w:rsidP="00CA14D8">
      <w:pPr>
        <w:contextualSpacing/>
        <w:jc w:val="center"/>
        <w:rPr>
          <w:sz w:val="24"/>
          <w:szCs w:val="24"/>
        </w:rPr>
      </w:pPr>
      <w:r w:rsidRPr="00CA14D8">
        <w:rPr>
          <w:sz w:val="24"/>
          <w:szCs w:val="24"/>
        </w:rPr>
        <w:t>«Жилище» на 2020-2024 годы</w:t>
      </w:r>
    </w:p>
    <w:p w:rsidR="009F1C93" w:rsidRPr="006210A4" w:rsidRDefault="009F1C93" w:rsidP="009F1C93">
      <w:pPr>
        <w:contextualSpacing/>
        <w:rPr>
          <w:sz w:val="24"/>
          <w:szCs w:val="24"/>
        </w:rPr>
      </w:pPr>
    </w:p>
    <w:p w:rsidR="009F1C93" w:rsidRPr="006210A4" w:rsidRDefault="009F1C93" w:rsidP="009F1C93">
      <w:pPr>
        <w:contextualSpacing/>
        <w:rPr>
          <w:sz w:val="24"/>
          <w:szCs w:val="24"/>
        </w:rPr>
      </w:pPr>
    </w:p>
    <w:p w:rsidR="009F1C93" w:rsidRPr="006210A4" w:rsidRDefault="009F1C93" w:rsidP="009F1C93">
      <w:pPr>
        <w:ind w:firstLine="709"/>
        <w:contextualSpacing/>
        <w:jc w:val="both"/>
        <w:rPr>
          <w:sz w:val="24"/>
          <w:szCs w:val="24"/>
        </w:rPr>
      </w:pPr>
      <w:r w:rsidRPr="006210A4">
        <w:rPr>
          <w:sz w:val="24"/>
          <w:szCs w:val="24"/>
        </w:rPr>
        <w:t xml:space="preserve">В соответствии с </w:t>
      </w:r>
      <w:r>
        <w:rPr>
          <w:sz w:val="24"/>
          <w:szCs w:val="24"/>
        </w:rPr>
        <w:t>Б</w:t>
      </w:r>
      <w:r w:rsidRPr="006210A4">
        <w:rPr>
          <w:sz w:val="24"/>
          <w:szCs w:val="24"/>
        </w:rPr>
        <w:t xml:space="preserve">юджетным кодексом Российской Федерации, постановлением </w:t>
      </w:r>
      <w:r>
        <w:rPr>
          <w:sz w:val="24"/>
          <w:szCs w:val="24"/>
        </w:rPr>
        <w:t>А</w:t>
      </w:r>
      <w:r w:rsidRPr="006210A4">
        <w:rPr>
          <w:sz w:val="24"/>
          <w:szCs w:val="24"/>
        </w:rPr>
        <w:t xml:space="preserve">дминистрации города Пущино от 08.11.2016 № 515-п </w:t>
      </w:r>
      <w:r>
        <w:rPr>
          <w:sz w:val="24"/>
          <w:szCs w:val="24"/>
        </w:rPr>
        <w:t>«</w:t>
      </w:r>
      <w:r w:rsidRPr="006210A4">
        <w:rPr>
          <w:sz w:val="24"/>
          <w:szCs w:val="24"/>
        </w:rPr>
        <w:t xml:space="preserve">Об утверждении </w:t>
      </w:r>
      <w:r w:rsidRPr="00DC632E">
        <w:rPr>
          <w:sz w:val="24"/>
          <w:szCs w:val="24"/>
        </w:rPr>
        <w:t>Порядка разработки и реализации муниципальных программ городского округа Пущино Московской области</w:t>
      </w:r>
      <w:r>
        <w:rPr>
          <w:sz w:val="24"/>
          <w:szCs w:val="24"/>
        </w:rPr>
        <w:t>»</w:t>
      </w:r>
      <w:r w:rsidRPr="00DC632E">
        <w:rPr>
          <w:sz w:val="24"/>
          <w:szCs w:val="24"/>
        </w:rPr>
        <w:t xml:space="preserve">, </w:t>
      </w:r>
      <w:r w:rsidRPr="00A577B2">
        <w:rPr>
          <w:sz w:val="24"/>
          <w:szCs w:val="24"/>
        </w:rPr>
        <w:t xml:space="preserve">постановлением </w:t>
      </w:r>
      <w:r>
        <w:rPr>
          <w:sz w:val="24"/>
          <w:szCs w:val="24"/>
        </w:rPr>
        <w:t>а</w:t>
      </w:r>
      <w:r w:rsidRPr="00A577B2">
        <w:rPr>
          <w:sz w:val="24"/>
          <w:szCs w:val="24"/>
        </w:rPr>
        <w:t>дминистрации город</w:t>
      </w:r>
      <w:r>
        <w:rPr>
          <w:sz w:val="24"/>
          <w:szCs w:val="24"/>
        </w:rPr>
        <w:t>ского округа</w:t>
      </w:r>
      <w:r w:rsidRPr="00A577B2">
        <w:rPr>
          <w:sz w:val="24"/>
          <w:szCs w:val="24"/>
        </w:rPr>
        <w:t xml:space="preserve"> Пущино от 25.11.2019 № 492-п </w:t>
      </w:r>
      <w:r>
        <w:rPr>
          <w:sz w:val="24"/>
          <w:szCs w:val="24"/>
        </w:rPr>
        <w:t>«</w:t>
      </w:r>
      <w:r w:rsidRPr="00A577B2">
        <w:rPr>
          <w:sz w:val="24"/>
          <w:szCs w:val="24"/>
        </w:rPr>
        <w:t>Об утверждении Перечня муниципальных программ городского округа Пущино</w:t>
      </w:r>
      <w:r>
        <w:rPr>
          <w:sz w:val="24"/>
          <w:szCs w:val="24"/>
        </w:rPr>
        <w:t>»</w:t>
      </w:r>
      <w:r w:rsidRPr="00A577B2">
        <w:rPr>
          <w:sz w:val="24"/>
          <w:szCs w:val="24"/>
        </w:rPr>
        <w:t>,</w:t>
      </w:r>
    </w:p>
    <w:p w:rsidR="009F1C93" w:rsidRDefault="009F1C93" w:rsidP="009F1C93">
      <w:pPr>
        <w:ind w:firstLine="709"/>
        <w:contextualSpacing/>
        <w:jc w:val="both"/>
        <w:rPr>
          <w:sz w:val="24"/>
          <w:szCs w:val="24"/>
        </w:rPr>
      </w:pPr>
    </w:p>
    <w:p w:rsidR="009F1C93" w:rsidRDefault="009F1C93" w:rsidP="009F1C93">
      <w:pPr>
        <w:ind w:firstLine="709"/>
        <w:contextualSpacing/>
        <w:jc w:val="center"/>
        <w:rPr>
          <w:sz w:val="24"/>
          <w:szCs w:val="24"/>
        </w:rPr>
      </w:pPr>
      <w:r>
        <w:rPr>
          <w:sz w:val="24"/>
          <w:szCs w:val="24"/>
        </w:rPr>
        <w:t>ПОСТАНОВЛЯЮ:</w:t>
      </w:r>
    </w:p>
    <w:p w:rsidR="009F1C93" w:rsidRPr="006210A4" w:rsidRDefault="009F1C93" w:rsidP="009F1C93">
      <w:pPr>
        <w:ind w:firstLine="709"/>
        <w:contextualSpacing/>
        <w:jc w:val="center"/>
        <w:rPr>
          <w:sz w:val="24"/>
          <w:szCs w:val="24"/>
        </w:rPr>
      </w:pPr>
    </w:p>
    <w:p w:rsidR="00CA14D8" w:rsidRPr="00CA14D8" w:rsidRDefault="00CA14D8" w:rsidP="00CA14D8">
      <w:pPr>
        <w:ind w:firstLine="709"/>
        <w:contextualSpacing/>
        <w:jc w:val="both"/>
        <w:rPr>
          <w:sz w:val="24"/>
          <w:szCs w:val="24"/>
        </w:rPr>
      </w:pPr>
      <w:r>
        <w:rPr>
          <w:sz w:val="24"/>
          <w:szCs w:val="24"/>
        </w:rPr>
        <w:t xml:space="preserve">1. </w:t>
      </w:r>
      <w:r w:rsidRPr="00CA14D8">
        <w:rPr>
          <w:sz w:val="24"/>
          <w:szCs w:val="24"/>
        </w:rPr>
        <w:t xml:space="preserve">Внести изменения в муниципальную </w:t>
      </w:r>
      <w:hyperlink w:anchor="Par35" w:history="1">
        <w:r w:rsidRPr="00CA14D8">
          <w:rPr>
            <w:sz w:val="24"/>
            <w:szCs w:val="24"/>
          </w:rPr>
          <w:t>программу</w:t>
        </w:r>
      </w:hyperlink>
      <w:r w:rsidRPr="00CA14D8">
        <w:rPr>
          <w:sz w:val="24"/>
          <w:szCs w:val="24"/>
        </w:rPr>
        <w:t xml:space="preserve"> «Жилище» на 2020-2024 годы, утвержденную постановлением администрации городского округа Пущино от 1</w:t>
      </w:r>
      <w:r>
        <w:rPr>
          <w:sz w:val="24"/>
          <w:szCs w:val="24"/>
        </w:rPr>
        <w:t>7.01</w:t>
      </w:r>
      <w:r w:rsidRPr="00CA14D8">
        <w:rPr>
          <w:sz w:val="24"/>
          <w:szCs w:val="24"/>
        </w:rPr>
        <w:t>.20</w:t>
      </w:r>
      <w:r>
        <w:rPr>
          <w:sz w:val="24"/>
          <w:szCs w:val="24"/>
        </w:rPr>
        <w:t>20</w:t>
      </w:r>
      <w:r w:rsidR="001D5CDB">
        <w:rPr>
          <w:sz w:val="24"/>
          <w:szCs w:val="24"/>
        </w:rPr>
        <w:t xml:space="preserve">                     </w:t>
      </w:r>
      <w:r w:rsidRPr="00CA14D8">
        <w:rPr>
          <w:sz w:val="24"/>
          <w:szCs w:val="24"/>
        </w:rPr>
        <w:t xml:space="preserve"> № </w:t>
      </w:r>
      <w:r>
        <w:rPr>
          <w:sz w:val="24"/>
          <w:szCs w:val="24"/>
        </w:rPr>
        <w:t>11</w:t>
      </w:r>
      <w:r w:rsidRPr="00CA14D8">
        <w:rPr>
          <w:sz w:val="24"/>
          <w:szCs w:val="24"/>
        </w:rPr>
        <w:t>-п «Об утверждении муниципальной программы «Жилище» на 2020-2024 годы», изложив ее в новой редакции, согласно приложению к настоящему постановлению.</w:t>
      </w:r>
    </w:p>
    <w:p w:rsidR="00CA14D8" w:rsidRPr="00CA14D8" w:rsidRDefault="00CA14D8" w:rsidP="00CA14D8">
      <w:pPr>
        <w:ind w:firstLine="709"/>
        <w:contextualSpacing/>
        <w:jc w:val="both"/>
        <w:rPr>
          <w:sz w:val="24"/>
          <w:szCs w:val="24"/>
        </w:rPr>
      </w:pPr>
      <w:r w:rsidRPr="00CA14D8">
        <w:rPr>
          <w:sz w:val="24"/>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9F1C93" w:rsidRPr="003758D8" w:rsidRDefault="00286DBD" w:rsidP="009F1C93">
      <w:pPr>
        <w:ind w:firstLine="709"/>
        <w:contextualSpacing/>
        <w:jc w:val="both"/>
        <w:rPr>
          <w:rFonts w:cs="Times New Roman"/>
          <w:sz w:val="24"/>
          <w:szCs w:val="24"/>
        </w:rPr>
      </w:pPr>
      <w:r>
        <w:rPr>
          <w:rFonts w:cs="Times New Roman"/>
          <w:sz w:val="24"/>
          <w:szCs w:val="24"/>
        </w:rPr>
        <w:t>3</w:t>
      </w:r>
      <w:r w:rsidR="009F1C93" w:rsidRPr="003758D8">
        <w:rPr>
          <w:rFonts w:cs="Times New Roman"/>
          <w:sz w:val="24"/>
          <w:szCs w:val="24"/>
        </w:rPr>
        <w:t>. Контроль за исполнением настоящего постановления возложить на заместителя главы администрации Хорькова А.А.</w:t>
      </w:r>
    </w:p>
    <w:p w:rsidR="009F1C93" w:rsidRDefault="009F1C93" w:rsidP="009F1C93">
      <w:pPr>
        <w:ind w:firstLine="709"/>
        <w:contextualSpacing/>
        <w:rPr>
          <w:rFonts w:eastAsia="Calibri"/>
          <w:sz w:val="24"/>
          <w:szCs w:val="24"/>
        </w:rPr>
      </w:pPr>
    </w:p>
    <w:p w:rsidR="008B4D36" w:rsidRPr="004050E1" w:rsidRDefault="008B4D36" w:rsidP="009F1C93">
      <w:pPr>
        <w:ind w:firstLine="709"/>
        <w:contextualSpacing/>
        <w:rPr>
          <w:rFonts w:eastAsia="Calibri"/>
          <w:sz w:val="24"/>
          <w:szCs w:val="24"/>
        </w:rPr>
      </w:pPr>
    </w:p>
    <w:p w:rsidR="009F1C93" w:rsidRPr="004050E1" w:rsidRDefault="009F1C93" w:rsidP="009F1C93">
      <w:pPr>
        <w:ind w:firstLine="709"/>
        <w:contextualSpacing/>
        <w:jc w:val="both"/>
        <w:rPr>
          <w:rFonts w:eastAsia="BatangChe"/>
          <w:bCs/>
          <w:sz w:val="24"/>
          <w:szCs w:val="24"/>
        </w:rPr>
      </w:pPr>
    </w:p>
    <w:p w:rsidR="009F1C93" w:rsidRPr="004050E1" w:rsidRDefault="009F1C93" w:rsidP="0063695A">
      <w:pPr>
        <w:tabs>
          <w:tab w:val="left" w:pos="8080"/>
        </w:tabs>
        <w:contextualSpacing/>
        <w:jc w:val="both"/>
        <w:rPr>
          <w:rFonts w:eastAsia="PMingLiU"/>
          <w:bCs/>
          <w:sz w:val="24"/>
          <w:szCs w:val="24"/>
        </w:rPr>
      </w:pPr>
      <w:r w:rsidRPr="004050E1">
        <w:rPr>
          <w:rFonts w:eastAsia="BatangChe"/>
          <w:bCs/>
          <w:sz w:val="24"/>
          <w:szCs w:val="24"/>
        </w:rPr>
        <w:t xml:space="preserve">Глава городского округа </w:t>
      </w:r>
      <w:r w:rsidRPr="004050E1">
        <w:rPr>
          <w:rFonts w:eastAsia="BatangChe"/>
          <w:bCs/>
          <w:sz w:val="24"/>
          <w:szCs w:val="24"/>
        </w:rPr>
        <w:tab/>
        <w:t>А.С. Воробьев</w:t>
      </w:r>
      <w:r w:rsidRPr="004050E1">
        <w:rPr>
          <w:rFonts w:eastAsia="PMingLiU"/>
          <w:bCs/>
          <w:sz w:val="24"/>
          <w:szCs w:val="24"/>
        </w:rPr>
        <w:t xml:space="preserve"> </w:t>
      </w:r>
    </w:p>
    <w:p w:rsidR="009F1C93" w:rsidRPr="004050E1" w:rsidRDefault="009F1C93" w:rsidP="009F1C93">
      <w:pPr>
        <w:tabs>
          <w:tab w:val="left" w:pos="8080"/>
        </w:tabs>
        <w:ind w:firstLine="709"/>
        <w:contextualSpacing/>
        <w:jc w:val="both"/>
        <w:rPr>
          <w:rFonts w:eastAsia="PMingLiU"/>
          <w:bCs/>
          <w:sz w:val="24"/>
          <w:szCs w:val="24"/>
        </w:rPr>
      </w:pPr>
    </w:p>
    <w:p w:rsidR="009F1C93" w:rsidRPr="004050E1" w:rsidRDefault="009F1C93" w:rsidP="009F1C93">
      <w:pPr>
        <w:tabs>
          <w:tab w:val="left" w:pos="8080"/>
        </w:tabs>
        <w:ind w:firstLine="709"/>
        <w:contextualSpacing/>
        <w:jc w:val="both"/>
        <w:rPr>
          <w:rFonts w:eastAsia="PMingLiU"/>
          <w:bCs/>
          <w:sz w:val="24"/>
          <w:szCs w:val="24"/>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bookmarkStart w:id="0" w:name="_GoBack"/>
      <w:bookmarkEnd w:id="0"/>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pStyle w:val="ConsPlusTitle"/>
        <w:contextualSpacing/>
        <w:jc w:val="center"/>
        <w:outlineLvl w:val="0"/>
        <w:rPr>
          <w:rFonts w:ascii="Times New Roman" w:hAnsi="Times New Roman" w:cs="Times New Roman"/>
          <w:sz w:val="24"/>
          <w:szCs w:val="24"/>
        </w:rPr>
        <w:sectPr w:rsidR="009F1C93" w:rsidSect="001D5CDB">
          <w:type w:val="continuous"/>
          <w:pgSz w:w="11906" w:h="16838"/>
          <w:pgMar w:top="1134" w:right="567" w:bottom="1134" w:left="1701" w:header="709" w:footer="709" w:gutter="0"/>
          <w:cols w:space="708"/>
          <w:titlePg/>
          <w:docGrid w:linePitch="381"/>
        </w:sectPr>
      </w:pPr>
    </w:p>
    <w:p w:rsidR="009F1C93" w:rsidRPr="006070C0" w:rsidRDefault="009F1C93" w:rsidP="0056319F">
      <w:pPr>
        <w:pStyle w:val="ConsPlusNormal"/>
        <w:ind w:left="10065" w:hanging="142"/>
        <w:contextualSpacing/>
        <w:rPr>
          <w:rFonts w:ascii="Times New Roman" w:hAnsi="Times New Roman" w:cs="Times New Roman"/>
          <w:sz w:val="24"/>
          <w:szCs w:val="24"/>
        </w:rPr>
      </w:pPr>
      <w:r w:rsidRPr="006070C0">
        <w:rPr>
          <w:rFonts w:ascii="Times New Roman" w:hAnsi="Times New Roman" w:cs="Times New Roman"/>
          <w:sz w:val="24"/>
          <w:szCs w:val="24"/>
        </w:rPr>
        <w:lastRenderedPageBreak/>
        <w:t xml:space="preserve">Приложение к постановлению </w:t>
      </w:r>
    </w:p>
    <w:p w:rsidR="009F1C93" w:rsidRPr="006070C0" w:rsidRDefault="009F1C93" w:rsidP="0056319F">
      <w:pPr>
        <w:pStyle w:val="ConsPlusNormal"/>
        <w:ind w:left="10065" w:hanging="142"/>
        <w:contextualSpacing/>
        <w:rPr>
          <w:rFonts w:ascii="Times New Roman" w:hAnsi="Times New Roman" w:cs="Times New Roman"/>
          <w:sz w:val="24"/>
          <w:szCs w:val="24"/>
        </w:rPr>
      </w:pPr>
      <w:r>
        <w:rPr>
          <w:rFonts w:ascii="Times New Roman" w:hAnsi="Times New Roman" w:cs="Times New Roman"/>
          <w:sz w:val="24"/>
          <w:szCs w:val="24"/>
        </w:rPr>
        <w:t>а</w:t>
      </w:r>
      <w:r w:rsidRPr="006070C0">
        <w:rPr>
          <w:rFonts w:ascii="Times New Roman" w:hAnsi="Times New Roman" w:cs="Times New Roman"/>
          <w:sz w:val="24"/>
          <w:szCs w:val="24"/>
        </w:rPr>
        <w:t>дминистрации городского округа Пущино</w:t>
      </w:r>
    </w:p>
    <w:p w:rsidR="009F1C93" w:rsidRPr="006070C0" w:rsidRDefault="009F1C93" w:rsidP="0056319F">
      <w:pPr>
        <w:pStyle w:val="ConsPlusNormal"/>
        <w:ind w:left="10065" w:hanging="142"/>
        <w:contextualSpacing/>
        <w:rPr>
          <w:rFonts w:ascii="Times New Roman" w:hAnsi="Times New Roman" w:cs="Times New Roman"/>
          <w:sz w:val="24"/>
          <w:szCs w:val="24"/>
        </w:rPr>
      </w:pPr>
      <w:r w:rsidRPr="006070C0">
        <w:rPr>
          <w:rFonts w:ascii="Times New Roman" w:hAnsi="Times New Roman" w:cs="Times New Roman"/>
          <w:sz w:val="24"/>
          <w:szCs w:val="24"/>
        </w:rPr>
        <w:t xml:space="preserve">от </w:t>
      </w:r>
      <w:r w:rsidR="00A03437">
        <w:rPr>
          <w:rFonts w:ascii="Times New Roman" w:hAnsi="Times New Roman" w:cs="Times New Roman"/>
          <w:sz w:val="24"/>
          <w:szCs w:val="24"/>
        </w:rPr>
        <w:t>29.05.2020</w:t>
      </w:r>
      <w:r w:rsidR="0056319F">
        <w:rPr>
          <w:rFonts w:ascii="Times New Roman" w:hAnsi="Times New Roman" w:cs="Times New Roman"/>
          <w:sz w:val="24"/>
          <w:szCs w:val="24"/>
        </w:rPr>
        <w:t xml:space="preserve"> </w:t>
      </w:r>
      <w:r w:rsidRPr="006070C0">
        <w:rPr>
          <w:rFonts w:ascii="Times New Roman" w:hAnsi="Times New Roman" w:cs="Times New Roman"/>
          <w:sz w:val="24"/>
          <w:szCs w:val="24"/>
        </w:rPr>
        <w:t>№</w:t>
      </w:r>
      <w:r w:rsidR="00A03437">
        <w:rPr>
          <w:rFonts w:ascii="Times New Roman" w:hAnsi="Times New Roman" w:cs="Times New Roman"/>
          <w:sz w:val="24"/>
          <w:szCs w:val="24"/>
        </w:rPr>
        <w:t xml:space="preserve"> 167-п</w:t>
      </w:r>
    </w:p>
    <w:p w:rsidR="004D799E" w:rsidRDefault="004D799E" w:rsidP="009F1C93">
      <w:pPr>
        <w:pStyle w:val="ConsPlusTitle"/>
        <w:contextualSpacing/>
        <w:outlineLvl w:val="0"/>
        <w:rPr>
          <w:rFonts w:ascii="Times New Roman" w:hAnsi="Times New Roman" w:cs="Times New Roman"/>
          <w:sz w:val="24"/>
          <w:szCs w:val="24"/>
        </w:rPr>
      </w:pPr>
    </w:p>
    <w:p w:rsidR="0056319F" w:rsidRDefault="0056319F" w:rsidP="009F1C93">
      <w:pPr>
        <w:pStyle w:val="ConsPlusTitle"/>
        <w:contextualSpacing/>
        <w:outlineLvl w:val="0"/>
        <w:rPr>
          <w:rFonts w:ascii="Times New Roman" w:hAnsi="Times New Roman" w:cs="Times New Roman"/>
          <w:sz w:val="24"/>
          <w:szCs w:val="24"/>
        </w:rPr>
      </w:pPr>
    </w:p>
    <w:p w:rsidR="0056319F" w:rsidRPr="004D799E" w:rsidRDefault="0056319F" w:rsidP="009F1C93">
      <w:pPr>
        <w:pStyle w:val="ConsPlusTitle"/>
        <w:contextualSpacing/>
        <w:outlineLvl w:val="0"/>
        <w:rPr>
          <w:rFonts w:ascii="Times New Roman" w:hAnsi="Times New Roman" w:cs="Times New Roman"/>
          <w:sz w:val="24"/>
          <w:szCs w:val="24"/>
        </w:rPr>
      </w:pPr>
    </w:p>
    <w:p w:rsidR="004D799E" w:rsidRPr="00FA6AD6" w:rsidRDefault="004D799E" w:rsidP="009F1C93">
      <w:pPr>
        <w:pStyle w:val="ConsPlusTitle"/>
        <w:contextualSpacing/>
        <w:jc w:val="center"/>
        <w:outlineLvl w:val="0"/>
        <w:rPr>
          <w:rFonts w:ascii="Times New Roman" w:hAnsi="Times New Roman" w:cs="Times New Roman"/>
          <w:sz w:val="24"/>
          <w:szCs w:val="24"/>
        </w:rPr>
      </w:pPr>
      <w:r w:rsidRPr="00FA6AD6">
        <w:rPr>
          <w:rFonts w:ascii="Times New Roman" w:hAnsi="Times New Roman" w:cs="Times New Roman"/>
          <w:sz w:val="24"/>
          <w:szCs w:val="24"/>
        </w:rPr>
        <w:t>Муниципальная программа городского округа Пущино «Жилище» на 2020-2024 годы</w:t>
      </w:r>
    </w:p>
    <w:p w:rsidR="004D799E" w:rsidRDefault="009A4DCB" w:rsidP="003758D8">
      <w:pPr>
        <w:pStyle w:val="ConsPlusNormal"/>
        <w:numPr>
          <w:ilvl w:val="0"/>
          <w:numId w:val="12"/>
        </w:numPr>
        <w:contextualSpacing/>
        <w:jc w:val="center"/>
        <w:rPr>
          <w:rFonts w:ascii="Times New Roman" w:hAnsi="Times New Roman" w:cs="Times New Roman"/>
          <w:b/>
          <w:sz w:val="24"/>
          <w:szCs w:val="24"/>
        </w:rPr>
      </w:pPr>
      <w:hyperlink r:id="rId9" w:history="1">
        <w:r w:rsidR="004D799E" w:rsidRPr="00FA6AD6">
          <w:rPr>
            <w:rFonts w:ascii="Times New Roman" w:hAnsi="Times New Roman" w:cs="Times New Roman"/>
            <w:b/>
            <w:sz w:val="24"/>
            <w:szCs w:val="24"/>
          </w:rPr>
          <w:t>Паспорт</w:t>
        </w:r>
      </w:hyperlink>
      <w:r w:rsidR="004D799E" w:rsidRPr="00FA6AD6">
        <w:rPr>
          <w:rFonts w:ascii="Times New Roman" w:hAnsi="Times New Roman" w:cs="Times New Roman"/>
          <w:b/>
          <w:sz w:val="24"/>
          <w:szCs w:val="24"/>
        </w:rPr>
        <w:t xml:space="preserve"> муниципальной программы </w:t>
      </w:r>
      <w:r w:rsidR="00351454" w:rsidRPr="00351454">
        <w:rPr>
          <w:rFonts w:ascii="Times New Roman" w:hAnsi="Times New Roman" w:cs="Times New Roman"/>
          <w:b/>
          <w:sz w:val="24"/>
          <w:szCs w:val="24"/>
        </w:rPr>
        <w:t>«Жилище» на 2020-2024 годы</w:t>
      </w:r>
    </w:p>
    <w:p w:rsidR="009F1C93" w:rsidRPr="009F1C93" w:rsidRDefault="009F1C93" w:rsidP="009F1C93">
      <w:pPr>
        <w:pStyle w:val="ConsPlusNormal"/>
        <w:contextualSpacing/>
        <w:jc w:val="both"/>
        <w:rPr>
          <w:rFonts w:ascii="Times New Roman" w:hAnsi="Times New Roman" w:cs="Times New Roman"/>
          <w:b/>
          <w:sz w:val="20"/>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276"/>
        <w:gridCol w:w="1701"/>
        <w:gridCol w:w="1417"/>
        <w:gridCol w:w="1560"/>
        <w:gridCol w:w="1984"/>
        <w:gridCol w:w="1985"/>
      </w:tblGrid>
      <w:tr w:rsidR="004D799E" w:rsidRPr="009F1C93" w:rsidTr="0056319F">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Координатор муниципальной программы</w:t>
            </w:r>
          </w:p>
        </w:tc>
        <w:tc>
          <w:tcPr>
            <w:tcW w:w="9923" w:type="dxa"/>
            <w:gridSpan w:val="6"/>
            <w:tcBorders>
              <w:top w:val="single" w:sz="4" w:space="0" w:color="auto"/>
              <w:left w:val="single" w:sz="4" w:space="0" w:color="auto"/>
              <w:bottom w:val="single" w:sz="4" w:space="0" w:color="auto"/>
            </w:tcBorders>
          </w:tcPr>
          <w:p w:rsidR="004D799E" w:rsidRPr="009F1C93" w:rsidRDefault="004D799E" w:rsidP="009F1C93">
            <w:pPr>
              <w:widowControl w:val="0"/>
              <w:autoSpaceDE w:val="0"/>
              <w:autoSpaceDN w:val="0"/>
              <w:contextualSpacing/>
              <w:jc w:val="both"/>
              <w:rPr>
                <w:rFonts w:eastAsiaTheme="minorEastAsia" w:cs="Times New Roman"/>
                <w:i/>
                <w:sz w:val="20"/>
                <w:szCs w:val="20"/>
                <w:lang w:eastAsia="ru-RU"/>
              </w:rPr>
            </w:pPr>
            <w:r w:rsidRPr="009F1C93">
              <w:rPr>
                <w:rFonts w:eastAsia="Times New Roman" w:cs="Times New Roman"/>
                <w:color w:val="000000" w:themeColor="text1"/>
                <w:sz w:val="20"/>
                <w:szCs w:val="20"/>
              </w:rPr>
              <w:t>З</w:t>
            </w:r>
            <w:r w:rsidR="009F1C93" w:rsidRPr="009F1C93">
              <w:rPr>
                <w:rFonts w:eastAsia="Times New Roman" w:cs="Times New Roman"/>
                <w:color w:val="000000" w:themeColor="text1"/>
                <w:sz w:val="20"/>
                <w:szCs w:val="20"/>
              </w:rPr>
              <w:t xml:space="preserve">аместитель главы администрации </w:t>
            </w:r>
            <w:r w:rsidRPr="009F1C93">
              <w:rPr>
                <w:rFonts w:eastAsia="Times New Roman" w:cs="Times New Roman"/>
                <w:color w:val="000000" w:themeColor="text1"/>
                <w:sz w:val="20"/>
                <w:szCs w:val="20"/>
              </w:rPr>
              <w:t>Хорьков А.А.</w:t>
            </w:r>
          </w:p>
        </w:tc>
      </w:tr>
      <w:tr w:rsidR="004D799E" w:rsidRPr="009F1C93" w:rsidTr="0056319F">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Муниципальный заказчик муниципальной программы</w:t>
            </w:r>
          </w:p>
        </w:tc>
        <w:tc>
          <w:tcPr>
            <w:tcW w:w="9923" w:type="dxa"/>
            <w:gridSpan w:val="6"/>
            <w:tcBorders>
              <w:top w:val="single" w:sz="4" w:space="0" w:color="auto"/>
              <w:left w:val="single" w:sz="4" w:space="0" w:color="auto"/>
              <w:bottom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imes New Roman" w:cs="Times New Roman"/>
                <w:color w:val="000000" w:themeColor="text1"/>
                <w:sz w:val="20"/>
                <w:szCs w:val="20"/>
              </w:rPr>
              <w:t>Администрация городского округа Пущино</w:t>
            </w:r>
            <w:r w:rsidRPr="009F1C93">
              <w:rPr>
                <w:rFonts w:eastAsiaTheme="minorEastAsia" w:cs="Times New Roman"/>
                <w:i/>
                <w:sz w:val="20"/>
                <w:szCs w:val="20"/>
                <w:lang w:eastAsia="ru-RU"/>
              </w:rPr>
              <w:t xml:space="preserve"> </w:t>
            </w:r>
          </w:p>
        </w:tc>
      </w:tr>
      <w:tr w:rsidR="004D799E" w:rsidRPr="009F1C93" w:rsidTr="0056319F">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Цели муниципальной программы</w:t>
            </w:r>
          </w:p>
        </w:tc>
        <w:tc>
          <w:tcPr>
            <w:tcW w:w="9923" w:type="dxa"/>
            <w:gridSpan w:val="6"/>
            <w:tcBorders>
              <w:top w:val="single" w:sz="4" w:space="0" w:color="auto"/>
              <w:left w:val="single" w:sz="4" w:space="0" w:color="auto"/>
              <w:bottom w:val="single" w:sz="4" w:space="0" w:color="auto"/>
            </w:tcBorders>
          </w:tcPr>
          <w:p w:rsidR="004D799E" w:rsidRPr="009F1C93" w:rsidRDefault="004D799E" w:rsidP="009F1C93">
            <w:pPr>
              <w:pStyle w:val="ConsPlusNormal"/>
              <w:contextualSpacing/>
              <w:jc w:val="both"/>
              <w:rPr>
                <w:rFonts w:ascii="Times New Roman" w:eastAsiaTheme="minorEastAsia" w:hAnsi="Times New Roman" w:cs="Times New Roman"/>
                <w:sz w:val="20"/>
              </w:rPr>
            </w:pPr>
            <w:r w:rsidRPr="009F1C93">
              <w:rPr>
                <w:rFonts w:ascii="Times New Roman" w:hAnsi="Times New Roman" w:cs="Times New Roman"/>
                <w:color w:val="000000" w:themeColor="text1"/>
                <w:sz w:val="20"/>
              </w:rPr>
              <w:t>Повышение доступности жилья для населения, обеспечение безопасных и комфортных условий проживания в городском округе Пущино</w:t>
            </w:r>
            <w:r w:rsidRPr="009F1C93">
              <w:rPr>
                <w:rFonts w:ascii="Times New Roman" w:eastAsiaTheme="minorEastAsia" w:hAnsi="Times New Roman" w:cs="Times New Roman"/>
                <w:i/>
                <w:sz w:val="20"/>
              </w:rPr>
              <w:t xml:space="preserve"> </w:t>
            </w:r>
          </w:p>
        </w:tc>
      </w:tr>
      <w:tr w:rsidR="004D799E" w:rsidRPr="009F1C93" w:rsidTr="0056319F">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Перечень подпрограмм</w:t>
            </w:r>
          </w:p>
        </w:tc>
        <w:tc>
          <w:tcPr>
            <w:tcW w:w="9923" w:type="dxa"/>
            <w:gridSpan w:val="6"/>
            <w:tcBorders>
              <w:top w:val="single" w:sz="4" w:space="0" w:color="auto"/>
              <w:left w:val="single" w:sz="4" w:space="0" w:color="auto"/>
              <w:bottom w:val="single" w:sz="4" w:space="0" w:color="auto"/>
            </w:tcBorders>
          </w:tcPr>
          <w:p w:rsidR="004D799E" w:rsidRPr="00286DBD" w:rsidRDefault="004D799E" w:rsidP="009F1C93">
            <w:pPr>
              <w:widowControl w:val="0"/>
              <w:autoSpaceDE w:val="0"/>
              <w:autoSpaceDN w:val="0"/>
              <w:contextualSpacing/>
              <w:jc w:val="both"/>
              <w:rPr>
                <w:rFonts w:eastAsia="Times New Roman" w:cs="Times New Roman"/>
                <w:sz w:val="20"/>
                <w:szCs w:val="20"/>
              </w:rPr>
            </w:pPr>
            <w:r w:rsidRPr="00286DBD">
              <w:rPr>
                <w:rFonts w:eastAsia="Times New Roman" w:cs="Times New Roman"/>
                <w:sz w:val="20"/>
                <w:szCs w:val="20"/>
              </w:rPr>
              <w:t>Подпрограмма 1 «Комплексное освоение земельных участков в целях жилищного строительства и развитие застроенных территорий»;</w:t>
            </w:r>
          </w:p>
          <w:p w:rsidR="00014268" w:rsidRPr="00286DBD" w:rsidRDefault="00014268" w:rsidP="009F1C93">
            <w:pPr>
              <w:widowControl w:val="0"/>
              <w:autoSpaceDE w:val="0"/>
              <w:autoSpaceDN w:val="0"/>
              <w:contextualSpacing/>
              <w:jc w:val="both"/>
              <w:rPr>
                <w:rFonts w:eastAsia="Times New Roman" w:cs="Times New Roman"/>
                <w:sz w:val="20"/>
                <w:szCs w:val="20"/>
              </w:rPr>
            </w:pPr>
            <w:r w:rsidRPr="00286DBD">
              <w:rPr>
                <w:rFonts w:eastAsia="Times New Roman" w:cs="Times New Roman"/>
                <w:sz w:val="20"/>
                <w:szCs w:val="20"/>
              </w:rPr>
              <w:t>Подпрограмма 2 «Обеспечение жильем молодых семей»;</w:t>
            </w:r>
          </w:p>
          <w:p w:rsidR="004D799E" w:rsidRPr="00286DBD" w:rsidRDefault="004D799E" w:rsidP="009F1C93">
            <w:pPr>
              <w:widowControl w:val="0"/>
              <w:autoSpaceDE w:val="0"/>
              <w:autoSpaceDN w:val="0"/>
              <w:adjustRightInd w:val="0"/>
              <w:contextualSpacing/>
              <w:jc w:val="both"/>
              <w:rPr>
                <w:rFonts w:eastAsiaTheme="minorEastAsia" w:cs="Times New Roman"/>
                <w:i/>
                <w:sz w:val="20"/>
                <w:szCs w:val="20"/>
                <w:lang w:eastAsia="ru-RU"/>
              </w:rPr>
            </w:pPr>
            <w:r w:rsidRPr="00286DBD">
              <w:rPr>
                <w:rFonts w:eastAsia="Times New Roman" w:cs="Times New Roman"/>
                <w:sz w:val="20"/>
                <w:szCs w:val="20"/>
              </w:rPr>
              <w:t xml:space="preserve">Подпрограмма </w:t>
            </w:r>
            <w:r w:rsidR="00DC7FD3" w:rsidRPr="00286DBD">
              <w:rPr>
                <w:rFonts w:eastAsia="Times New Roman" w:cs="Times New Roman"/>
                <w:sz w:val="20"/>
                <w:szCs w:val="20"/>
              </w:rPr>
              <w:t>3</w:t>
            </w:r>
            <w:r w:rsidRPr="00286DBD">
              <w:rPr>
                <w:rFonts w:eastAsia="Times New Roman" w:cs="Times New Roman"/>
                <w:sz w:val="20"/>
                <w:szCs w:val="20"/>
              </w:rPr>
              <w:t xml:space="preserve"> «Обеспечение жильем детей-сирот и детей, оставшихся без попечения родителей, лиц из числа детей-сирот и детей, оста</w:t>
            </w:r>
            <w:r w:rsidR="00014268" w:rsidRPr="00286DBD">
              <w:rPr>
                <w:rFonts w:eastAsia="Times New Roman" w:cs="Times New Roman"/>
                <w:sz w:val="20"/>
                <w:szCs w:val="20"/>
              </w:rPr>
              <w:t>вшихся без попечения родителей»;</w:t>
            </w:r>
          </w:p>
          <w:p w:rsidR="004D799E" w:rsidRPr="009F1C93" w:rsidRDefault="004D799E" w:rsidP="009F1C93">
            <w:pPr>
              <w:widowControl w:val="0"/>
              <w:autoSpaceDE w:val="0"/>
              <w:autoSpaceDN w:val="0"/>
              <w:adjustRightInd w:val="0"/>
              <w:contextualSpacing/>
              <w:jc w:val="both"/>
              <w:rPr>
                <w:rFonts w:eastAsiaTheme="minorEastAsia" w:cs="Times New Roman"/>
                <w:color w:val="C00000"/>
                <w:sz w:val="20"/>
                <w:szCs w:val="20"/>
                <w:lang w:eastAsia="ru-RU"/>
              </w:rPr>
            </w:pPr>
            <w:r w:rsidRPr="00286DBD">
              <w:rPr>
                <w:rFonts w:eastAsiaTheme="minorEastAsia" w:cs="Times New Roman"/>
                <w:sz w:val="20"/>
                <w:szCs w:val="20"/>
                <w:lang w:eastAsia="ru-RU"/>
              </w:rPr>
              <w:t xml:space="preserve">Подпрограмма </w:t>
            </w:r>
            <w:r w:rsidR="00DC7FD3" w:rsidRPr="00286DBD">
              <w:rPr>
                <w:rFonts w:eastAsiaTheme="minorEastAsia" w:cs="Times New Roman"/>
                <w:sz w:val="20"/>
                <w:szCs w:val="20"/>
                <w:lang w:eastAsia="ru-RU"/>
              </w:rPr>
              <w:t>7</w:t>
            </w:r>
            <w:r w:rsidRPr="00286DBD">
              <w:rPr>
                <w:rFonts w:eastAsiaTheme="minorEastAsia" w:cs="Times New Roman"/>
                <w:sz w:val="20"/>
                <w:szCs w:val="20"/>
                <w:lang w:eastAsia="ru-RU"/>
              </w:rPr>
              <w:t xml:space="preserve"> «</w:t>
            </w:r>
            <w:r w:rsidRPr="00286DBD">
              <w:rPr>
                <w:rFonts w:cs="Times New Roman"/>
                <w:sz w:val="20"/>
                <w:szCs w:val="20"/>
              </w:rPr>
              <w:t>Улучшение жилищных условий отдельных категорий многодетных семей»</w:t>
            </w:r>
            <w:r w:rsidR="00014268" w:rsidRPr="00286DBD">
              <w:rPr>
                <w:rFonts w:cs="Times New Roman"/>
                <w:sz w:val="20"/>
                <w:szCs w:val="20"/>
              </w:rPr>
              <w:t>.</w:t>
            </w:r>
          </w:p>
        </w:tc>
      </w:tr>
      <w:tr w:rsidR="004D799E" w:rsidRPr="009F1C93" w:rsidTr="0056319F">
        <w:tc>
          <w:tcPr>
            <w:tcW w:w="4536" w:type="dxa"/>
            <w:vMerge w:val="restart"/>
            <w:tcBorders>
              <w:top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bookmarkStart w:id="1" w:name="sub_101"/>
            <w:r w:rsidRPr="009F1C93">
              <w:rPr>
                <w:rFonts w:eastAsiaTheme="minorEastAsia" w:cs="Times New Roman"/>
                <w:sz w:val="20"/>
                <w:szCs w:val="20"/>
                <w:lang w:eastAsia="ru-RU"/>
              </w:rPr>
              <w:t xml:space="preserve">Источники финансирования муниципальной программы, </w:t>
            </w:r>
          </w:p>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 том числе по годам:</w:t>
            </w:r>
            <w:bookmarkEnd w:id="1"/>
          </w:p>
        </w:tc>
        <w:tc>
          <w:tcPr>
            <w:tcW w:w="9923" w:type="dxa"/>
            <w:gridSpan w:val="6"/>
            <w:tcBorders>
              <w:top w:val="single" w:sz="4" w:space="0" w:color="auto"/>
              <w:left w:val="single" w:sz="4" w:space="0" w:color="auto"/>
              <w:bottom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Расходы (тыс. рублей)</w:t>
            </w:r>
          </w:p>
        </w:tc>
      </w:tr>
      <w:tr w:rsidR="004D799E" w:rsidRPr="009F1C93" w:rsidTr="0056319F">
        <w:tc>
          <w:tcPr>
            <w:tcW w:w="4536" w:type="dxa"/>
            <w:vMerge/>
            <w:tcBorders>
              <w:top w:val="nil"/>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2020 год</w:t>
            </w:r>
          </w:p>
        </w:tc>
        <w:tc>
          <w:tcPr>
            <w:tcW w:w="1417"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2021 год</w:t>
            </w:r>
          </w:p>
        </w:tc>
        <w:tc>
          <w:tcPr>
            <w:tcW w:w="1560"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2022 год</w:t>
            </w:r>
          </w:p>
        </w:tc>
        <w:tc>
          <w:tcPr>
            <w:tcW w:w="1984"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2023 год</w:t>
            </w:r>
          </w:p>
        </w:tc>
        <w:tc>
          <w:tcPr>
            <w:tcW w:w="1985" w:type="dxa"/>
            <w:tcBorders>
              <w:top w:val="single" w:sz="4" w:space="0" w:color="auto"/>
              <w:left w:val="single" w:sz="4" w:space="0" w:color="auto"/>
              <w:bottom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2024 год</w:t>
            </w:r>
          </w:p>
        </w:tc>
      </w:tr>
      <w:tr w:rsidR="004D799E" w:rsidRPr="009F1C93" w:rsidTr="0056319F">
        <w:tc>
          <w:tcPr>
            <w:tcW w:w="4536" w:type="dxa"/>
            <w:tcBorders>
              <w:top w:val="single" w:sz="4" w:space="0" w:color="auto"/>
              <w:bottom w:val="single" w:sz="4" w:space="0" w:color="auto"/>
              <w:right w:val="nil"/>
            </w:tcBorders>
          </w:tcPr>
          <w:p w:rsidR="004D799E" w:rsidRPr="009F1C93" w:rsidRDefault="00BD277A" w:rsidP="009F1C93">
            <w:pPr>
              <w:widowControl w:val="0"/>
              <w:autoSpaceDE w:val="0"/>
              <w:autoSpaceDN w:val="0"/>
              <w:adjustRightInd w:val="0"/>
              <w:contextualSpacing/>
              <w:jc w:val="both"/>
              <w:rPr>
                <w:rFonts w:eastAsiaTheme="minorEastAsia" w:cs="Times New Roman"/>
                <w:sz w:val="20"/>
                <w:szCs w:val="20"/>
                <w:lang w:eastAsia="ru-RU"/>
              </w:rPr>
            </w:pPr>
            <w:r w:rsidRPr="00BD277A">
              <w:rPr>
                <w:rFonts w:eastAsiaTheme="minorEastAsia" w:cs="Times New Roman"/>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436311" w:rsidRDefault="00436311" w:rsidP="009F1C93">
            <w:pPr>
              <w:autoSpaceDE w:val="0"/>
              <w:autoSpaceDN w:val="0"/>
              <w:adjustRightInd w:val="0"/>
              <w:contextualSpacing/>
              <w:jc w:val="both"/>
              <w:rPr>
                <w:rFonts w:cs="Times New Roman"/>
                <w:sz w:val="20"/>
                <w:szCs w:val="20"/>
              </w:rPr>
            </w:pPr>
            <w:r w:rsidRPr="00436311">
              <w:rPr>
                <w:rFonts w:cs="Times New Roman"/>
                <w:sz w:val="20"/>
                <w:szCs w:val="20"/>
              </w:rPr>
              <w:t>690</w:t>
            </w:r>
          </w:p>
        </w:tc>
        <w:tc>
          <w:tcPr>
            <w:tcW w:w="1701" w:type="dxa"/>
            <w:tcBorders>
              <w:top w:val="single" w:sz="4" w:space="0" w:color="auto"/>
              <w:left w:val="nil"/>
              <w:bottom w:val="single" w:sz="4" w:space="0" w:color="auto"/>
              <w:right w:val="single" w:sz="4" w:space="0" w:color="auto"/>
            </w:tcBorders>
            <w:shd w:val="clear" w:color="auto" w:fill="auto"/>
          </w:tcPr>
          <w:p w:rsidR="004D799E" w:rsidRPr="00BD277A" w:rsidRDefault="00436311" w:rsidP="009F1C93">
            <w:pPr>
              <w:autoSpaceDE w:val="0"/>
              <w:autoSpaceDN w:val="0"/>
              <w:adjustRightInd w:val="0"/>
              <w:contextualSpacing/>
              <w:jc w:val="both"/>
              <w:rPr>
                <w:rFonts w:cs="Times New Roman"/>
                <w:sz w:val="20"/>
                <w:szCs w:val="20"/>
              </w:rPr>
            </w:pPr>
            <w:r>
              <w:rPr>
                <w:rFonts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4D799E" w:rsidRPr="00BD277A" w:rsidRDefault="00BD277A" w:rsidP="009F1C93">
            <w:pPr>
              <w:autoSpaceDE w:val="0"/>
              <w:autoSpaceDN w:val="0"/>
              <w:adjustRightInd w:val="0"/>
              <w:contextualSpacing/>
              <w:jc w:val="both"/>
              <w:rPr>
                <w:rFonts w:cs="Times New Roman"/>
                <w:color w:val="FF0000"/>
                <w:sz w:val="20"/>
                <w:szCs w:val="20"/>
              </w:rPr>
            </w:pPr>
            <w:r w:rsidRPr="00BD277A">
              <w:rPr>
                <w:rFonts w:cs="Times New Roman"/>
                <w:sz w:val="20"/>
                <w:szCs w:val="20"/>
              </w:rPr>
              <w:t>230</w:t>
            </w:r>
          </w:p>
        </w:tc>
        <w:tc>
          <w:tcPr>
            <w:tcW w:w="1560" w:type="dxa"/>
            <w:tcBorders>
              <w:top w:val="single" w:sz="4" w:space="0" w:color="auto"/>
              <w:left w:val="nil"/>
              <w:bottom w:val="single" w:sz="4" w:space="0" w:color="auto"/>
              <w:right w:val="single" w:sz="4" w:space="0" w:color="auto"/>
            </w:tcBorders>
            <w:shd w:val="clear" w:color="auto" w:fill="auto"/>
          </w:tcPr>
          <w:p w:rsidR="004D799E" w:rsidRPr="00BD277A" w:rsidRDefault="00BD277A" w:rsidP="009F1C93">
            <w:pPr>
              <w:autoSpaceDE w:val="0"/>
              <w:autoSpaceDN w:val="0"/>
              <w:adjustRightInd w:val="0"/>
              <w:contextualSpacing/>
              <w:jc w:val="both"/>
              <w:rPr>
                <w:rFonts w:cs="Times New Roman"/>
                <w:color w:val="FF0000"/>
                <w:sz w:val="20"/>
                <w:szCs w:val="20"/>
              </w:rPr>
            </w:pPr>
            <w:r w:rsidRPr="00BD277A">
              <w:rPr>
                <w:rFonts w:cs="Times New Roman"/>
                <w:sz w:val="20"/>
                <w:szCs w:val="20"/>
              </w:rPr>
              <w:t>230</w:t>
            </w:r>
          </w:p>
        </w:tc>
        <w:tc>
          <w:tcPr>
            <w:tcW w:w="1984" w:type="dxa"/>
            <w:tcBorders>
              <w:top w:val="single" w:sz="4" w:space="0" w:color="auto"/>
              <w:left w:val="nil"/>
              <w:bottom w:val="single" w:sz="4" w:space="0" w:color="auto"/>
              <w:right w:val="single" w:sz="4" w:space="0" w:color="auto"/>
            </w:tcBorders>
            <w:shd w:val="clear" w:color="auto" w:fill="auto"/>
          </w:tcPr>
          <w:p w:rsidR="004D799E" w:rsidRPr="009F1C93" w:rsidRDefault="00BD277A" w:rsidP="009F1C93">
            <w:pPr>
              <w:autoSpaceDE w:val="0"/>
              <w:autoSpaceDN w:val="0"/>
              <w:adjustRightInd w:val="0"/>
              <w:contextualSpacing/>
              <w:jc w:val="both"/>
              <w:rPr>
                <w:rFonts w:cs="Times New Roman"/>
                <w:sz w:val="20"/>
                <w:szCs w:val="20"/>
              </w:rPr>
            </w:pPr>
            <w:r>
              <w:rPr>
                <w:rFonts w:cs="Times New Roman"/>
                <w:sz w:val="20"/>
                <w:szCs w:val="20"/>
              </w:rPr>
              <w:t>230</w:t>
            </w:r>
          </w:p>
        </w:tc>
        <w:tc>
          <w:tcPr>
            <w:tcW w:w="1985"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56319F">
        <w:tc>
          <w:tcPr>
            <w:tcW w:w="4536" w:type="dxa"/>
            <w:tcBorders>
              <w:top w:val="single" w:sz="4" w:space="0" w:color="auto"/>
              <w:left w:val="single" w:sz="4" w:space="0" w:color="auto"/>
              <w:bottom w:val="single" w:sz="4" w:space="0" w:color="auto"/>
              <w:right w:val="single" w:sz="4" w:space="0" w:color="auto"/>
            </w:tcBorders>
          </w:tcPr>
          <w:p w:rsidR="004D799E" w:rsidRPr="009F1C93" w:rsidRDefault="00BD277A" w:rsidP="009F1C93">
            <w:pPr>
              <w:widowControl w:val="0"/>
              <w:autoSpaceDE w:val="0"/>
              <w:autoSpaceDN w:val="0"/>
              <w:adjustRightInd w:val="0"/>
              <w:contextualSpacing/>
              <w:jc w:val="both"/>
              <w:rPr>
                <w:rFonts w:eastAsiaTheme="minorEastAsia" w:cs="Times New Roman"/>
                <w:sz w:val="20"/>
                <w:szCs w:val="20"/>
                <w:lang w:eastAsia="ru-RU"/>
              </w:rPr>
            </w:pPr>
            <w:r w:rsidRPr="00BD277A">
              <w:rPr>
                <w:rFonts w:eastAsiaTheme="minorEastAsia" w:cs="Times New Roman"/>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436311" w:rsidRDefault="00436311" w:rsidP="009F1C93">
            <w:pPr>
              <w:autoSpaceDE w:val="0"/>
              <w:autoSpaceDN w:val="0"/>
              <w:adjustRightInd w:val="0"/>
              <w:contextualSpacing/>
              <w:jc w:val="both"/>
              <w:rPr>
                <w:rFonts w:cs="Times New Roman"/>
                <w:sz w:val="20"/>
                <w:szCs w:val="20"/>
              </w:rPr>
            </w:pPr>
            <w:r w:rsidRPr="00436311">
              <w:rPr>
                <w:rFonts w:cs="Times New Roman"/>
                <w:sz w:val="20"/>
                <w:szCs w:val="20"/>
              </w:rPr>
              <w:t>18140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99E" w:rsidRPr="00BD277A" w:rsidRDefault="00436311" w:rsidP="009F1C93">
            <w:pPr>
              <w:autoSpaceDE w:val="0"/>
              <w:autoSpaceDN w:val="0"/>
              <w:adjustRightInd w:val="0"/>
              <w:contextualSpacing/>
              <w:jc w:val="both"/>
              <w:rPr>
                <w:rFonts w:cs="Times New Roman"/>
                <w:sz w:val="20"/>
                <w:szCs w:val="20"/>
              </w:rPr>
            </w:pPr>
            <w:r>
              <w:rPr>
                <w:rFonts w:cs="Times New Roman"/>
                <w:sz w:val="20"/>
                <w:szCs w:val="20"/>
              </w:rPr>
              <w:t>4390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799E" w:rsidRPr="00BD277A" w:rsidRDefault="00BD277A" w:rsidP="009F1C93">
            <w:pPr>
              <w:autoSpaceDE w:val="0"/>
              <w:autoSpaceDN w:val="0"/>
              <w:adjustRightInd w:val="0"/>
              <w:contextualSpacing/>
              <w:jc w:val="both"/>
              <w:rPr>
                <w:rFonts w:cs="Times New Roman"/>
                <w:sz w:val="20"/>
                <w:szCs w:val="20"/>
              </w:rPr>
            </w:pPr>
            <w:r w:rsidRPr="00BD277A">
              <w:rPr>
                <w:rFonts w:cs="Times New Roman"/>
                <w:sz w:val="20"/>
                <w:szCs w:val="20"/>
              </w:rPr>
              <w:t>9871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99E" w:rsidRPr="00BD277A" w:rsidRDefault="00BD277A" w:rsidP="009F1C93">
            <w:pPr>
              <w:autoSpaceDE w:val="0"/>
              <w:autoSpaceDN w:val="0"/>
              <w:adjustRightInd w:val="0"/>
              <w:contextualSpacing/>
              <w:jc w:val="both"/>
              <w:rPr>
                <w:rFonts w:cs="Times New Roman"/>
                <w:sz w:val="20"/>
                <w:szCs w:val="20"/>
              </w:rPr>
            </w:pPr>
            <w:r w:rsidRPr="00BD277A">
              <w:rPr>
                <w:rFonts w:cs="Times New Roman"/>
                <w:sz w:val="20"/>
                <w:szCs w:val="20"/>
              </w:rPr>
              <w:t>3175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D799E" w:rsidRPr="00436311" w:rsidRDefault="00BD277A" w:rsidP="009F1C93">
            <w:pPr>
              <w:autoSpaceDE w:val="0"/>
              <w:autoSpaceDN w:val="0"/>
              <w:adjustRightInd w:val="0"/>
              <w:contextualSpacing/>
              <w:jc w:val="both"/>
              <w:rPr>
                <w:rFonts w:cs="Times New Roman"/>
                <w:sz w:val="20"/>
                <w:szCs w:val="20"/>
              </w:rPr>
            </w:pPr>
            <w:r w:rsidRPr="00436311">
              <w:rPr>
                <w:rFonts w:cs="Times New Roman"/>
                <w:sz w:val="20"/>
                <w:szCs w:val="20"/>
              </w:rPr>
              <w:t>704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56319F">
        <w:tc>
          <w:tcPr>
            <w:tcW w:w="4536" w:type="dxa"/>
            <w:tcBorders>
              <w:top w:val="single" w:sz="4" w:space="0" w:color="auto"/>
              <w:left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436311" w:rsidRDefault="00436311" w:rsidP="009F1C93">
            <w:pPr>
              <w:autoSpaceDE w:val="0"/>
              <w:autoSpaceDN w:val="0"/>
              <w:adjustRightInd w:val="0"/>
              <w:contextualSpacing/>
              <w:jc w:val="both"/>
              <w:rPr>
                <w:rFonts w:cs="Times New Roman"/>
                <w:sz w:val="20"/>
                <w:szCs w:val="20"/>
              </w:rPr>
            </w:pPr>
            <w:r w:rsidRPr="00436311">
              <w:rPr>
                <w:rFonts w:cs="Times New Roman"/>
                <w:sz w:val="20"/>
                <w:szCs w:val="20"/>
              </w:rPr>
              <w:t>2856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99E" w:rsidRPr="00BD277A" w:rsidRDefault="00DA3020" w:rsidP="009F1C93">
            <w:pPr>
              <w:autoSpaceDE w:val="0"/>
              <w:autoSpaceDN w:val="0"/>
              <w:adjustRightInd w:val="0"/>
              <w:contextualSpacing/>
              <w:jc w:val="both"/>
              <w:rPr>
                <w:rFonts w:cs="Times New Roman"/>
                <w:sz w:val="20"/>
                <w:szCs w:val="20"/>
              </w:rPr>
            </w:pPr>
            <w:r w:rsidRPr="00BD277A">
              <w:rPr>
                <w:rFonts w:cs="Times New Roman"/>
                <w:sz w:val="20"/>
                <w:szCs w:val="20"/>
              </w:rPr>
              <w:t>4</w:t>
            </w:r>
            <w:r w:rsidR="006F66A2" w:rsidRPr="00BD277A">
              <w:rPr>
                <w:rFonts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799E" w:rsidRPr="00BD277A" w:rsidRDefault="00014268" w:rsidP="009F1C93">
            <w:pPr>
              <w:autoSpaceDE w:val="0"/>
              <w:autoSpaceDN w:val="0"/>
              <w:adjustRightInd w:val="0"/>
              <w:contextualSpacing/>
              <w:jc w:val="both"/>
              <w:rPr>
                <w:rFonts w:cs="Times New Roman"/>
                <w:sz w:val="20"/>
                <w:szCs w:val="20"/>
              </w:rPr>
            </w:pPr>
            <w:r w:rsidRPr="00BD277A">
              <w:rPr>
                <w:rFonts w:cs="Times New Roman"/>
                <w:sz w:val="20"/>
                <w:szCs w:val="20"/>
              </w:rPr>
              <w:t>938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99E" w:rsidRPr="00BD277A" w:rsidRDefault="00014268" w:rsidP="009F1C93">
            <w:pPr>
              <w:autoSpaceDE w:val="0"/>
              <w:autoSpaceDN w:val="0"/>
              <w:adjustRightInd w:val="0"/>
              <w:contextualSpacing/>
              <w:jc w:val="both"/>
              <w:rPr>
                <w:rFonts w:cs="Times New Roman"/>
                <w:sz w:val="20"/>
                <w:szCs w:val="20"/>
              </w:rPr>
            </w:pPr>
            <w:r w:rsidRPr="00BD277A">
              <w:rPr>
                <w:rFonts w:cs="Times New Roman"/>
                <w:sz w:val="20"/>
                <w:szCs w:val="20"/>
              </w:rPr>
              <w:t>938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D799E" w:rsidRPr="00436311" w:rsidRDefault="00BD277A" w:rsidP="009F1C93">
            <w:pPr>
              <w:autoSpaceDE w:val="0"/>
              <w:autoSpaceDN w:val="0"/>
              <w:adjustRightInd w:val="0"/>
              <w:contextualSpacing/>
              <w:jc w:val="both"/>
              <w:rPr>
                <w:rFonts w:cs="Times New Roman"/>
                <w:sz w:val="20"/>
                <w:szCs w:val="20"/>
              </w:rPr>
            </w:pPr>
            <w:r w:rsidRPr="00436311">
              <w:rPr>
                <w:rFonts w:cs="Times New Roman"/>
                <w:sz w:val="20"/>
                <w:szCs w:val="20"/>
              </w:rPr>
              <w:t>938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56319F">
        <w:tc>
          <w:tcPr>
            <w:tcW w:w="4536" w:type="dxa"/>
            <w:tcBorders>
              <w:top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436311" w:rsidRDefault="00436311" w:rsidP="009F1C93">
            <w:pPr>
              <w:autoSpaceDE w:val="0"/>
              <w:autoSpaceDN w:val="0"/>
              <w:adjustRightInd w:val="0"/>
              <w:contextualSpacing/>
              <w:jc w:val="both"/>
              <w:rPr>
                <w:rFonts w:cs="Times New Roman"/>
                <w:sz w:val="20"/>
                <w:szCs w:val="20"/>
              </w:rPr>
            </w:pPr>
            <w:r w:rsidRPr="00436311">
              <w:rPr>
                <w:rFonts w:cs="Times New Roman"/>
                <w:sz w:val="20"/>
                <w:szCs w:val="20"/>
              </w:rPr>
              <w:t>9120</w:t>
            </w:r>
          </w:p>
        </w:tc>
        <w:tc>
          <w:tcPr>
            <w:tcW w:w="1701" w:type="dxa"/>
            <w:tcBorders>
              <w:top w:val="single" w:sz="4" w:space="0" w:color="auto"/>
              <w:left w:val="nil"/>
              <w:bottom w:val="single" w:sz="4" w:space="0" w:color="auto"/>
              <w:right w:val="single" w:sz="4" w:space="0" w:color="auto"/>
            </w:tcBorders>
            <w:shd w:val="clear" w:color="auto" w:fill="auto"/>
          </w:tcPr>
          <w:p w:rsidR="004D799E" w:rsidRPr="00BD277A" w:rsidRDefault="004D799E" w:rsidP="009F1C93">
            <w:pPr>
              <w:autoSpaceDE w:val="0"/>
              <w:autoSpaceDN w:val="0"/>
              <w:adjustRightInd w:val="0"/>
              <w:contextualSpacing/>
              <w:jc w:val="both"/>
              <w:rPr>
                <w:rFonts w:cs="Times New Roman"/>
                <w:sz w:val="20"/>
                <w:szCs w:val="20"/>
              </w:rPr>
            </w:pPr>
            <w:r w:rsidRPr="00BD277A">
              <w:rPr>
                <w:rFonts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4D799E" w:rsidRPr="00BD277A" w:rsidRDefault="005433B1" w:rsidP="009F1C93">
            <w:pPr>
              <w:autoSpaceDE w:val="0"/>
              <w:autoSpaceDN w:val="0"/>
              <w:adjustRightInd w:val="0"/>
              <w:contextualSpacing/>
              <w:jc w:val="both"/>
              <w:rPr>
                <w:rFonts w:cs="Times New Roman"/>
                <w:sz w:val="20"/>
                <w:szCs w:val="20"/>
              </w:rPr>
            </w:pPr>
            <w:r w:rsidRPr="00BD277A">
              <w:rPr>
                <w:rFonts w:cs="Times New Roman"/>
                <w:sz w:val="20"/>
                <w:szCs w:val="20"/>
              </w:rPr>
              <w:t>3040</w:t>
            </w:r>
          </w:p>
        </w:tc>
        <w:tc>
          <w:tcPr>
            <w:tcW w:w="1560" w:type="dxa"/>
            <w:tcBorders>
              <w:top w:val="single" w:sz="4" w:space="0" w:color="auto"/>
              <w:left w:val="nil"/>
              <w:bottom w:val="single" w:sz="4" w:space="0" w:color="auto"/>
              <w:right w:val="single" w:sz="4" w:space="0" w:color="auto"/>
            </w:tcBorders>
            <w:shd w:val="clear" w:color="auto" w:fill="auto"/>
          </w:tcPr>
          <w:p w:rsidR="004D799E" w:rsidRPr="00BD277A" w:rsidRDefault="004E06F8" w:rsidP="009F1C93">
            <w:pPr>
              <w:autoSpaceDE w:val="0"/>
              <w:autoSpaceDN w:val="0"/>
              <w:adjustRightInd w:val="0"/>
              <w:contextualSpacing/>
              <w:jc w:val="both"/>
              <w:rPr>
                <w:rFonts w:cs="Times New Roman"/>
                <w:sz w:val="20"/>
                <w:szCs w:val="20"/>
              </w:rPr>
            </w:pPr>
            <w:r w:rsidRPr="00BD277A">
              <w:rPr>
                <w:rFonts w:cs="Times New Roman"/>
                <w:sz w:val="20"/>
                <w:szCs w:val="20"/>
              </w:rPr>
              <w:t>3040</w:t>
            </w:r>
          </w:p>
        </w:tc>
        <w:tc>
          <w:tcPr>
            <w:tcW w:w="1984" w:type="dxa"/>
            <w:tcBorders>
              <w:top w:val="single" w:sz="4" w:space="0" w:color="auto"/>
              <w:left w:val="nil"/>
              <w:bottom w:val="single" w:sz="4" w:space="0" w:color="auto"/>
              <w:right w:val="single" w:sz="4" w:space="0" w:color="auto"/>
            </w:tcBorders>
            <w:shd w:val="clear" w:color="auto" w:fill="auto"/>
          </w:tcPr>
          <w:p w:rsidR="004D799E" w:rsidRPr="00436311" w:rsidRDefault="00BD277A" w:rsidP="009F1C93">
            <w:pPr>
              <w:autoSpaceDE w:val="0"/>
              <w:autoSpaceDN w:val="0"/>
              <w:adjustRightInd w:val="0"/>
              <w:contextualSpacing/>
              <w:jc w:val="both"/>
              <w:rPr>
                <w:rFonts w:cs="Times New Roman"/>
                <w:sz w:val="20"/>
                <w:szCs w:val="20"/>
              </w:rPr>
            </w:pPr>
            <w:r w:rsidRPr="00436311">
              <w:rPr>
                <w:rFonts w:cs="Times New Roman"/>
                <w:sz w:val="20"/>
                <w:szCs w:val="20"/>
              </w:rPr>
              <w:t>3040</w:t>
            </w:r>
          </w:p>
        </w:tc>
        <w:tc>
          <w:tcPr>
            <w:tcW w:w="1985"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56319F">
        <w:tc>
          <w:tcPr>
            <w:tcW w:w="4536" w:type="dxa"/>
            <w:tcBorders>
              <w:top w:val="single" w:sz="4" w:space="0" w:color="auto"/>
              <w:bottom w:val="single" w:sz="4" w:space="0" w:color="auto"/>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Всего, в том числе по годам:</w:t>
            </w:r>
          </w:p>
        </w:tc>
        <w:tc>
          <w:tcPr>
            <w:tcW w:w="1276" w:type="dxa"/>
            <w:tcBorders>
              <w:top w:val="nil"/>
              <w:left w:val="single" w:sz="4" w:space="0" w:color="auto"/>
              <w:bottom w:val="single" w:sz="4" w:space="0" w:color="auto"/>
              <w:right w:val="single" w:sz="4" w:space="0" w:color="auto"/>
            </w:tcBorders>
            <w:shd w:val="clear" w:color="auto" w:fill="auto"/>
          </w:tcPr>
          <w:p w:rsidR="004D799E" w:rsidRPr="00436311" w:rsidRDefault="00436311" w:rsidP="00014268">
            <w:pPr>
              <w:autoSpaceDE w:val="0"/>
              <w:autoSpaceDN w:val="0"/>
              <w:adjustRightInd w:val="0"/>
              <w:contextualSpacing/>
              <w:jc w:val="both"/>
              <w:rPr>
                <w:rFonts w:cs="Times New Roman"/>
                <w:sz w:val="20"/>
                <w:szCs w:val="20"/>
              </w:rPr>
            </w:pPr>
            <w:r w:rsidRPr="00436311">
              <w:rPr>
                <w:rFonts w:cs="Times New Roman"/>
                <w:sz w:val="20"/>
                <w:szCs w:val="20"/>
              </w:rPr>
              <w:t>30806</w:t>
            </w:r>
          </w:p>
        </w:tc>
        <w:tc>
          <w:tcPr>
            <w:tcW w:w="1701" w:type="dxa"/>
            <w:tcBorders>
              <w:top w:val="nil"/>
              <w:left w:val="nil"/>
              <w:bottom w:val="single" w:sz="4" w:space="0" w:color="auto"/>
              <w:right w:val="single" w:sz="4" w:space="0" w:color="auto"/>
            </w:tcBorders>
            <w:shd w:val="clear" w:color="auto" w:fill="auto"/>
          </w:tcPr>
          <w:p w:rsidR="004D799E" w:rsidRPr="00BD277A" w:rsidRDefault="00CA14D8" w:rsidP="009F1C93">
            <w:pPr>
              <w:autoSpaceDE w:val="0"/>
              <w:autoSpaceDN w:val="0"/>
              <w:adjustRightInd w:val="0"/>
              <w:contextualSpacing/>
              <w:jc w:val="both"/>
              <w:rPr>
                <w:rFonts w:cs="Times New Roman"/>
                <w:sz w:val="20"/>
                <w:szCs w:val="20"/>
              </w:rPr>
            </w:pPr>
            <w:r w:rsidRPr="00BD277A">
              <w:rPr>
                <w:rFonts w:cs="Times New Roman"/>
                <w:sz w:val="20"/>
                <w:szCs w:val="20"/>
              </w:rPr>
              <w:t>4432</w:t>
            </w:r>
          </w:p>
        </w:tc>
        <w:tc>
          <w:tcPr>
            <w:tcW w:w="1417" w:type="dxa"/>
            <w:tcBorders>
              <w:top w:val="nil"/>
              <w:left w:val="nil"/>
              <w:bottom w:val="single" w:sz="4" w:space="0" w:color="auto"/>
              <w:right w:val="single" w:sz="4" w:space="0" w:color="auto"/>
            </w:tcBorders>
            <w:shd w:val="clear" w:color="auto" w:fill="auto"/>
          </w:tcPr>
          <w:p w:rsidR="004D799E" w:rsidRPr="00436311" w:rsidRDefault="00436311" w:rsidP="009F1C93">
            <w:pPr>
              <w:autoSpaceDE w:val="0"/>
              <w:autoSpaceDN w:val="0"/>
              <w:adjustRightInd w:val="0"/>
              <w:contextualSpacing/>
              <w:jc w:val="both"/>
              <w:rPr>
                <w:rFonts w:cs="Times New Roman"/>
                <w:sz w:val="20"/>
                <w:szCs w:val="20"/>
              </w:rPr>
            </w:pPr>
            <w:r w:rsidRPr="00436311">
              <w:rPr>
                <w:rFonts w:cs="Times New Roman"/>
                <w:sz w:val="20"/>
                <w:szCs w:val="20"/>
              </w:rPr>
              <w:t>14079</w:t>
            </w:r>
          </w:p>
        </w:tc>
        <w:tc>
          <w:tcPr>
            <w:tcW w:w="1560" w:type="dxa"/>
            <w:tcBorders>
              <w:top w:val="nil"/>
              <w:left w:val="nil"/>
              <w:bottom w:val="single" w:sz="4" w:space="0" w:color="auto"/>
              <w:right w:val="single" w:sz="4" w:space="0" w:color="auto"/>
            </w:tcBorders>
            <w:shd w:val="clear" w:color="auto" w:fill="auto"/>
          </w:tcPr>
          <w:p w:rsidR="004D799E" w:rsidRPr="00436311" w:rsidRDefault="00436311" w:rsidP="009F1C93">
            <w:pPr>
              <w:autoSpaceDE w:val="0"/>
              <w:autoSpaceDN w:val="0"/>
              <w:adjustRightInd w:val="0"/>
              <w:contextualSpacing/>
              <w:jc w:val="both"/>
              <w:rPr>
                <w:rFonts w:cs="Times New Roman"/>
                <w:sz w:val="20"/>
                <w:szCs w:val="20"/>
              </w:rPr>
            </w:pPr>
            <w:r w:rsidRPr="00436311">
              <w:rPr>
                <w:rFonts w:cs="Times New Roman"/>
                <w:sz w:val="20"/>
                <w:szCs w:val="20"/>
              </w:rPr>
              <w:t>7383</w:t>
            </w:r>
          </w:p>
        </w:tc>
        <w:tc>
          <w:tcPr>
            <w:tcW w:w="1984" w:type="dxa"/>
            <w:tcBorders>
              <w:top w:val="nil"/>
              <w:left w:val="nil"/>
              <w:bottom w:val="single" w:sz="4" w:space="0" w:color="auto"/>
              <w:right w:val="single" w:sz="4" w:space="0" w:color="auto"/>
            </w:tcBorders>
            <w:shd w:val="clear" w:color="auto" w:fill="auto"/>
          </w:tcPr>
          <w:p w:rsidR="004D799E" w:rsidRPr="009F1C93" w:rsidRDefault="00436311" w:rsidP="009F1C93">
            <w:pPr>
              <w:autoSpaceDE w:val="0"/>
              <w:autoSpaceDN w:val="0"/>
              <w:adjustRightInd w:val="0"/>
              <w:contextualSpacing/>
              <w:jc w:val="both"/>
              <w:rPr>
                <w:rFonts w:cs="Times New Roman"/>
                <w:sz w:val="20"/>
                <w:szCs w:val="20"/>
              </w:rPr>
            </w:pPr>
            <w:r>
              <w:rPr>
                <w:rFonts w:cs="Times New Roman"/>
                <w:sz w:val="20"/>
                <w:szCs w:val="20"/>
              </w:rPr>
              <w:t>4912</w:t>
            </w:r>
          </w:p>
        </w:tc>
        <w:tc>
          <w:tcPr>
            <w:tcW w:w="1985" w:type="dxa"/>
            <w:tcBorders>
              <w:top w:val="nil"/>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bl>
    <w:p w:rsidR="00370ED6" w:rsidRPr="00FA6AD6" w:rsidRDefault="00370ED6" w:rsidP="009F1C93">
      <w:pPr>
        <w:pStyle w:val="ConsPlusNormal"/>
        <w:ind w:firstLine="709"/>
        <w:contextualSpacing/>
        <w:jc w:val="center"/>
        <w:outlineLvl w:val="1"/>
        <w:rPr>
          <w:rFonts w:ascii="Times New Roman" w:hAnsi="Times New Roman" w:cs="Times New Roman"/>
          <w:color w:val="000000" w:themeColor="text1"/>
          <w:sz w:val="24"/>
          <w:szCs w:val="24"/>
        </w:rPr>
      </w:pPr>
    </w:p>
    <w:p w:rsidR="00370ED6" w:rsidRPr="00FA6AD6" w:rsidRDefault="00370ED6" w:rsidP="009F1C93">
      <w:pPr>
        <w:pStyle w:val="ConsPlusNormal"/>
        <w:ind w:firstLine="709"/>
        <w:contextualSpacing/>
        <w:jc w:val="center"/>
        <w:outlineLvl w:val="1"/>
        <w:rPr>
          <w:rFonts w:ascii="Times New Roman" w:hAnsi="Times New Roman" w:cs="Times New Roman"/>
          <w:color w:val="000000" w:themeColor="text1"/>
          <w:sz w:val="24"/>
          <w:szCs w:val="24"/>
        </w:rPr>
      </w:pPr>
    </w:p>
    <w:p w:rsidR="009F1C93" w:rsidRDefault="009F1C93" w:rsidP="009F1C93">
      <w:pPr>
        <w:pStyle w:val="ConsPlusNormal"/>
        <w:ind w:firstLine="709"/>
        <w:contextualSpacing/>
        <w:jc w:val="center"/>
        <w:outlineLvl w:val="1"/>
        <w:rPr>
          <w:rFonts w:ascii="Times New Roman" w:hAnsi="Times New Roman" w:cs="Times New Roman"/>
          <w:b/>
          <w:color w:val="000000" w:themeColor="text1"/>
          <w:sz w:val="24"/>
          <w:szCs w:val="24"/>
        </w:rPr>
        <w:sectPr w:rsidR="009F1C93" w:rsidSect="001D5CDB">
          <w:type w:val="continuous"/>
          <w:pgSz w:w="16838" w:h="11906" w:orient="landscape"/>
          <w:pgMar w:top="1134" w:right="567" w:bottom="1134" w:left="1701" w:header="709" w:footer="709" w:gutter="0"/>
          <w:cols w:space="708"/>
          <w:titlePg/>
          <w:docGrid w:linePitch="381"/>
        </w:sectPr>
      </w:pPr>
    </w:p>
    <w:p w:rsidR="00370ED6" w:rsidRDefault="00370ED6" w:rsidP="009F1C93">
      <w:pPr>
        <w:pStyle w:val="ConsPlusNormal"/>
        <w:ind w:firstLine="709"/>
        <w:contextualSpacing/>
        <w:jc w:val="center"/>
        <w:outlineLvl w:val="1"/>
        <w:rPr>
          <w:rFonts w:ascii="Times New Roman" w:hAnsi="Times New Roman" w:cs="Times New Roman"/>
          <w:b/>
          <w:sz w:val="24"/>
          <w:szCs w:val="24"/>
        </w:rPr>
      </w:pPr>
      <w:r w:rsidRPr="00FA6AD6">
        <w:rPr>
          <w:rFonts w:ascii="Times New Roman" w:hAnsi="Times New Roman" w:cs="Times New Roman"/>
          <w:b/>
          <w:color w:val="000000" w:themeColor="text1"/>
          <w:sz w:val="24"/>
          <w:szCs w:val="24"/>
        </w:rPr>
        <w:lastRenderedPageBreak/>
        <w:t xml:space="preserve">1.2. Характеристика проблемы в сфере </w:t>
      </w:r>
      <w:r w:rsidRPr="00786D58">
        <w:rPr>
          <w:rFonts w:ascii="Times New Roman" w:hAnsi="Times New Roman" w:cs="Times New Roman"/>
          <w:b/>
          <w:color w:val="000000" w:themeColor="text1"/>
          <w:sz w:val="24"/>
          <w:szCs w:val="24"/>
        </w:rPr>
        <w:t>реализации</w:t>
      </w:r>
      <w:r w:rsidR="00786D58">
        <w:rPr>
          <w:rFonts w:ascii="Times New Roman" w:hAnsi="Times New Roman" w:cs="Times New Roman"/>
          <w:b/>
          <w:color w:val="000000" w:themeColor="text1"/>
          <w:sz w:val="24"/>
          <w:szCs w:val="24"/>
        </w:rPr>
        <w:t xml:space="preserve"> </w:t>
      </w:r>
      <w:r w:rsidRPr="00786D58">
        <w:rPr>
          <w:rFonts w:ascii="Times New Roman" w:hAnsi="Times New Roman" w:cs="Times New Roman"/>
          <w:b/>
          <w:color w:val="000000" w:themeColor="text1"/>
          <w:sz w:val="24"/>
          <w:szCs w:val="24"/>
        </w:rPr>
        <w:t xml:space="preserve">муниципальной программы </w:t>
      </w:r>
      <w:r w:rsidR="003242DB" w:rsidRPr="00786D58">
        <w:rPr>
          <w:rFonts w:ascii="Times New Roman" w:hAnsi="Times New Roman" w:cs="Times New Roman"/>
          <w:b/>
          <w:sz w:val="24"/>
          <w:szCs w:val="24"/>
        </w:rPr>
        <w:t>«Жилище» на 2020-2024 годы</w:t>
      </w:r>
    </w:p>
    <w:p w:rsidR="009F1C93" w:rsidRPr="00786D58" w:rsidRDefault="009F1C93" w:rsidP="009F1C93">
      <w:pPr>
        <w:pStyle w:val="ConsPlusNormal"/>
        <w:ind w:firstLine="709"/>
        <w:contextualSpacing/>
        <w:jc w:val="center"/>
        <w:outlineLvl w:val="1"/>
        <w:rPr>
          <w:rFonts w:ascii="Times New Roman" w:hAnsi="Times New Roman" w:cs="Times New Roman"/>
          <w:b/>
          <w:color w:val="000000" w:themeColor="text1"/>
          <w:sz w:val="24"/>
          <w:szCs w:val="24"/>
        </w:rPr>
      </w:pP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По-прежнему приобретение и строительство жилья с использованием рыночных механизмов остаются доступными лишь ограниченному кругу семей.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786D58" w:rsidRDefault="00370ED6" w:rsidP="009F1C93">
      <w:pPr>
        <w:pStyle w:val="ConsPlusNormal"/>
        <w:ind w:firstLine="709"/>
        <w:contextualSpacing/>
        <w:jc w:val="center"/>
        <w:rPr>
          <w:rFonts w:ascii="Times New Roman" w:hAnsi="Times New Roman" w:cs="Times New Roman"/>
          <w:b/>
          <w:sz w:val="24"/>
          <w:szCs w:val="24"/>
        </w:rPr>
      </w:pPr>
      <w:r w:rsidRPr="00786D58">
        <w:rPr>
          <w:rFonts w:ascii="Times New Roman" w:hAnsi="Times New Roman" w:cs="Times New Roman"/>
          <w:b/>
          <w:sz w:val="24"/>
          <w:szCs w:val="24"/>
        </w:rPr>
        <w:t xml:space="preserve">1.3. Прогноз развития жилищной сферы с учетом реализации </w:t>
      </w:r>
      <w:r w:rsidR="009F1C93" w:rsidRPr="00786D58">
        <w:rPr>
          <w:rFonts w:ascii="Times New Roman" w:hAnsi="Times New Roman" w:cs="Times New Roman"/>
          <w:b/>
          <w:color w:val="000000" w:themeColor="text1"/>
          <w:sz w:val="24"/>
          <w:szCs w:val="24"/>
        </w:rPr>
        <w:t xml:space="preserve">муниципальной программы </w:t>
      </w:r>
      <w:r w:rsidR="009F1C93" w:rsidRPr="00786D58">
        <w:rPr>
          <w:rFonts w:ascii="Times New Roman" w:hAnsi="Times New Roman" w:cs="Times New Roman"/>
          <w:b/>
          <w:sz w:val="24"/>
          <w:szCs w:val="24"/>
        </w:rPr>
        <w:t>«Жилище» на 2020-2024 годы</w:t>
      </w:r>
      <w:r w:rsidRPr="00786D58">
        <w:rPr>
          <w:rFonts w:ascii="Times New Roman" w:hAnsi="Times New Roman" w:cs="Times New Roman"/>
          <w:b/>
          <w:sz w:val="24"/>
          <w:szCs w:val="24"/>
        </w:rPr>
        <w:t>, включая возможные варианты решения</w:t>
      </w:r>
    </w:p>
    <w:p w:rsidR="00370ED6" w:rsidRPr="00FA6AD6" w:rsidRDefault="00370ED6" w:rsidP="009F1C93">
      <w:pPr>
        <w:pStyle w:val="ConsPlusNormal"/>
        <w:ind w:firstLine="709"/>
        <w:contextualSpacing/>
        <w:jc w:val="center"/>
        <w:rPr>
          <w:rFonts w:ascii="Times New Roman" w:hAnsi="Times New Roman" w:cs="Times New Roman"/>
          <w:color w:val="000000" w:themeColor="text1"/>
          <w:sz w:val="24"/>
          <w:szCs w:val="24"/>
        </w:rPr>
      </w:pP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городского округа Пущино Московской области определяют новую стратегию развития жилищной сферы Московской области, основанную на следующих приоритетах:</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обеспечение комплексной застройки городского округа Пущино социальной инфраструктурой на основе документов территориального планирования;</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 xml:space="preserve">По каждому приоритетному направлению предусмотрена реализация конкретных мероприятий рамках соответствующих подпрограмм, входящих в состав муниципальной программы </w:t>
      </w:r>
      <w:r w:rsidR="003242DB" w:rsidRPr="00FA6AD6">
        <w:rPr>
          <w:rFonts w:ascii="Times New Roman" w:hAnsi="Times New Roman" w:cs="Times New Roman"/>
          <w:sz w:val="24"/>
          <w:szCs w:val="24"/>
        </w:rPr>
        <w:t>«Жилище» на 2020-2024 годы</w:t>
      </w:r>
      <w:r w:rsidR="003242DB" w:rsidRPr="00FA6AD6">
        <w:rPr>
          <w:rFonts w:ascii="Times New Roman" w:hAnsi="Times New Roman" w:cs="Times New Roman"/>
          <w:color w:val="000000" w:themeColor="text1"/>
          <w:sz w:val="24"/>
          <w:szCs w:val="24"/>
        </w:rPr>
        <w:t xml:space="preserve"> </w:t>
      </w:r>
      <w:r w:rsidRPr="00FA6AD6">
        <w:rPr>
          <w:rFonts w:ascii="Times New Roman" w:hAnsi="Times New Roman" w:cs="Times New Roman"/>
          <w:color w:val="000000" w:themeColor="text1"/>
          <w:sz w:val="24"/>
          <w:szCs w:val="24"/>
        </w:rPr>
        <w:t>(далее – Муниципальная программа), при проведении которых будут сконцентрированы основные финансовые и организационные усилия.</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351454" w:rsidRDefault="00370ED6" w:rsidP="009F1C93">
      <w:pPr>
        <w:pStyle w:val="ConsPlusNormal"/>
        <w:ind w:firstLine="709"/>
        <w:contextualSpacing/>
        <w:jc w:val="center"/>
        <w:outlineLvl w:val="1"/>
        <w:rPr>
          <w:rFonts w:ascii="Times New Roman" w:hAnsi="Times New Roman" w:cs="Times New Roman"/>
          <w:b/>
          <w:sz w:val="24"/>
          <w:szCs w:val="24"/>
        </w:rPr>
      </w:pPr>
      <w:r w:rsidRPr="00351454">
        <w:rPr>
          <w:rFonts w:ascii="Times New Roman" w:hAnsi="Times New Roman" w:cs="Times New Roman"/>
          <w:b/>
          <w:sz w:val="24"/>
          <w:szCs w:val="24"/>
        </w:rPr>
        <w:t>1.4. Перечень и краткое описание подпрограмм</w:t>
      </w:r>
      <w:r w:rsidR="00786D58" w:rsidRPr="00351454">
        <w:rPr>
          <w:rFonts w:ascii="Times New Roman" w:hAnsi="Times New Roman" w:cs="Times New Roman"/>
          <w:b/>
          <w:sz w:val="24"/>
          <w:szCs w:val="24"/>
        </w:rPr>
        <w:t xml:space="preserve"> </w:t>
      </w:r>
      <w:r w:rsidRPr="00351454">
        <w:rPr>
          <w:rFonts w:ascii="Times New Roman" w:hAnsi="Times New Roman" w:cs="Times New Roman"/>
          <w:b/>
          <w:sz w:val="24"/>
          <w:szCs w:val="24"/>
        </w:rPr>
        <w:t xml:space="preserve">муниципальной программы </w:t>
      </w:r>
      <w:r w:rsidR="003242DB" w:rsidRPr="00351454">
        <w:rPr>
          <w:rFonts w:ascii="Times New Roman" w:hAnsi="Times New Roman" w:cs="Times New Roman"/>
          <w:b/>
          <w:sz w:val="24"/>
          <w:szCs w:val="24"/>
        </w:rPr>
        <w:t>«Жилище» на 2020-2024 годы</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FA6AD6" w:rsidRDefault="00370ED6" w:rsidP="009F1C93">
      <w:pPr>
        <w:ind w:firstLine="709"/>
        <w:contextualSpacing/>
        <w:jc w:val="both"/>
        <w:rPr>
          <w:rFonts w:cs="Times New Roman"/>
          <w:color w:val="000000" w:themeColor="text1"/>
          <w:sz w:val="24"/>
          <w:szCs w:val="24"/>
        </w:rPr>
      </w:pPr>
      <w:r w:rsidRPr="00FA6AD6">
        <w:rPr>
          <w:rFonts w:cs="Times New Roman"/>
          <w:color w:val="000000" w:themeColor="text1"/>
          <w:sz w:val="24"/>
          <w:szCs w:val="24"/>
        </w:rPr>
        <w:t>Муниципальная программа представляет собой комплекс взаимоувязанных мероприятий, направленных на повышение доступности жилья для населения, обеспечение безопасных и комфортных условий проживания в городском округе Пущино, и предусматривает реализацию следующих задач:</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повышение уровня обеспеченности населения городского округа Пущино жильем;</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защита прав граждан на жилище;</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жилых помещений детям-сиротам и детям, оставшимся без попечения родителей, лицам из числа детей-сирот и детей, ставшихся без попечения родителей по договорам найми специализированных жилых помещений;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жилых помещений отдельным категориям граждан, установленным законодательством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жилищных субсидий семьям, имеющим семь и более детей;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 xml:space="preserve">обеспечение жилыми помещениями отдельных категорий граждан, установленных </w:t>
      </w:r>
      <w:r w:rsidRPr="00FA6AD6">
        <w:rPr>
          <w:rFonts w:ascii="Times New Roman" w:hAnsi="Times New Roman" w:cs="Times New Roman"/>
          <w:color w:val="000000" w:themeColor="text1"/>
          <w:sz w:val="24"/>
          <w:szCs w:val="24"/>
        </w:rPr>
        <w:lastRenderedPageBreak/>
        <w:t>федеральным законодательством;</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обеспечение эффективного исполнения полномочий центральных исполнительных органов муниципальной власти Московской области и функционирования подведомственных учреждений.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70ED6" w:rsidRPr="00351454" w:rsidRDefault="00370ED6" w:rsidP="009F1C93">
      <w:pPr>
        <w:autoSpaceDE w:val="0"/>
        <w:autoSpaceDN w:val="0"/>
        <w:adjustRightInd w:val="0"/>
        <w:ind w:firstLine="709"/>
        <w:contextualSpacing/>
        <w:jc w:val="both"/>
        <w:rPr>
          <w:rFonts w:cs="Times New Roman"/>
          <w:color w:val="000000" w:themeColor="text1"/>
          <w:sz w:val="24"/>
          <w:szCs w:val="24"/>
        </w:rPr>
      </w:pPr>
      <w:r w:rsidRPr="00351454">
        <w:rPr>
          <w:rFonts w:cs="Times New Roman"/>
          <w:color w:val="000000" w:themeColor="text1"/>
          <w:sz w:val="24"/>
          <w:szCs w:val="24"/>
        </w:rPr>
        <w:t>1. Подпрограмма 1 «Комплексное освоение земельных участков в целях жилищного строительства и развитие застроенных территорий» (далее - Подпрограмма 1).</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Является продолжением Муниципальной программы.</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Мероприятия Подпрограммы 1 направлены на:</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строительство (реконструкцию) объектов социальной и дорожной инфраструктуры в рамках реализации проектов по комплексному освоению и развитию территорий;</w:t>
      </w:r>
    </w:p>
    <w:p w:rsidR="00370E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защиту прав граждан на жилище.</w:t>
      </w:r>
    </w:p>
    <w:p w:rsidR="00014268" w:rsidRPr="00014268" w:rsidRDefault="00014268" w:rsidP="00014268">
      <w:pPr>
        <w:autoSpaceDE w:val="0"/>
        <w:autoSpaceDN w:val="0"/>
        <w:adjustRightInd w:val="0"/>
        <w:ind w:firstLine="709"/>
        <w:contextualSpacing/>
        <w:jc w:val="both"/>
        <w:rPr>
          <w:rFonts w:cs="Times New Roman"/>
          <w:color w:val="000000" w:themeColor="text1"/>
          <w:sz w:val="24"/>
          <w:szCs w:val="24"/>
        </w:rPr>
      </w:pPr>
      <w:r>
        <w:rPr>
          <w:rFonts w:cs="Times New Roman"/>
          <w:color w:val="000000" w:themeColor="text1"/>
          <w:sz w:val="24"/>
          <w:szCs w:val="24"/>
        </w:rPr>
        <w:t xml:space="preserve">2. </w:t>
      </w:r>
      <w:r w:rsidRPr="00014268">
        <w:rPr>
          <w:rFonts w:cs="Times New Roman"/>
          <w:color w:val="000000" w:themeColor="text1"/>
          <w:sz w:val="24"/>
          <w:szCs w:val="24"/>
        </w:rPr>
        <w:t xml:space="preserve">Подпрограмма 2 </w:t>
      </w:r>
      <w:r>
        <w:rPr>
          <w:rFonts w:cs="Times New Roman"/>
          <w:color w:val="000000" w:themeColor="text1"/>
          <w:sz w:val="24"/>
          <w:szCs w:val="24"/>
        </w:rPr>
        <w:t>«</w:t>
      </w:r>
      <w:r w:rsidRPr="00014268">
        <w:rPr>
          <w:rFonts w:cs="Times New Roman"/>
          <w:color w:val="000000" w:themeColor="text1"/>
          <w:sz w:val="24"/>
          <w:szCs w:val="24"/>
        </w:rPr>
        <w:t>О</w:t>
      </w:r>
      <w:r>
        <w:rPr>
          <w:rFonts w:cs="Times New Roman"/>
          <w:color w:val="000000" w:themeColor="text1"/>
          <w:sz w:val="24"/>
          <w:szCs w:val="24"/>
        </w:rPr>
        <w:t>беспечение жильем молодых семей»</w:t>
      </w:r>
      <w:r w:rsidRPr="00014268">
        <w:rPr>
          <w:rFonts w:cs="Times New Roman"/>
          <w:color w:val="000000" w:themeColor="text1"/>
          <w:sz w:val="24"/>
          <w:szCs w:val="24"/>
        </w:rPr>
        <w:t>.</w:t>
      </w:r>
    </w:p>
    <w:p w:rsidR="00014268" w:rsidRPr="00FA6AD6" w:rsidRDefault="00014268" w:rsidP="00014268">
      <w:pPr>
        <w:autoSpaceDE w:val="0"/>
        <w:autoSpaceDN w:val="0"/>
        <w:adjustRightInd w:val="0"/>
        <w:ind w:firstLine="709"/>
        <w:contextualSpacing/>
        <w:jc w:val="both"/>
        <w:rPr>
          <w:rFonts w:cs="Times New Roman"/>
          <w:color w:val="000000" w:themeColor="text1"/>
          <w:sz w:val="24"/>
          <w:szCs w:val="24"/>
        </w:rPr>
      </w:pPr>
      <w:r w:rsidRPr="00014268">
        <w:rPr>
          <w:rFonts w:cs="Times New Roman"/>
          <w:color w:val="000000" w:themeColor="text1"/>
          <w:sz w:val="24"/>
          <w:szCs w:val="24"/>
        </w:rPr>
        <w:t>Мероприятия Подпрограммы 2 направлены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p w:rsidR="00370ED6" w:rsidRPr="00FA6AD6" w:rsidRDefault="00014268" w:rsidP="009F1C93">
      <w:pPr>
        <w:autoSpaceDE w:val="0"/>
        <w:autoSpaceDN w:val="0"/>
        <w:adjustRightInd w:val="0"/>
        <w:ind w:firstLine="709"/>
        <w:contextualSpacing/>
        <w:jc w:val="both"/>
        <w:rPr>
          <w:rFonts w:eastAsia="Times New Roman" w:cs="Times New Roman"/>
          <w:color w:val="000000" w:themeColor="text1"/>
          <w:sz w:val="24"/>
          <w:szCs w:val="24"/>
        </w:rPr>
      </w:pPr>
      <w:r>
        <w:rPr>
          <w:rFonts w:cs="Times New Roman"/>
          <w:color w:val="000000" w:themeColor="text1"/>
          <w:sz w:val="24"/>
          <w:szCs w:val="24"/>
        </w:rPr>
        <w:t>3</w:t>
      </w:r>
      <w:r w:rsidR="005E2B07" w:rsidRPr="00FA6AD6">
        <w:rPr>
          <w:rFonts w:cs="Times New Roman"/>
          <w:color w:val="000000" w:themeColor="text1"/>
          <w:sz w:val="24"/>
          <w:szCs w:val="24"/>
        </w:rPr>
        <w:t xml:space="preserve">. Подпрограмма </w:t>
      </w:r>
      <w:r w:rsidR="009F1C93" w:rsidRPr="00EE5522">
        <w:rPr>
          <w:rFonts w:cs="Times New Roman"/>
          <w:sz w:val="24"/>
          <w:szCs w:val="24"/>
        </w:rPr>
        <w:t>3</w:t>
      </w:r>
      <w:r w:rsidR="009F1C93" w:rsidRPr="00FA6AD6">
        <w:rPr>
          <w:rFonts w:cs="Times New Roman"/>
          <w:color w:val="000000" w:themeColor="text1"/>
          <w:sz w:val="24"/>
          <w:szCs w:val="24"/>
        </w:rPr>
        <w:t xml:space="preserve"> </w:t>
      </w:r>
      <w:r w:rsidR="009F1C93" w:rsidRPr="00FA6AD6">
        <w:rPr>
          <w:rFonts w:eastAsia="Times New Roman" w:cs="Times New Roman"/>
          <w:color w:val="000000" w:themeColor="text1"/>
          <w:sz w:val="24"/>
          <w:szCs w:val="24"/>
        </w:rPr>
        <w:t>«</w:t>
      </w:r>
      <w:r w:rsidR="009A3AD8" w:rsidRPr="00FA6AD6">
        <w:rPr>
          <w:rFonts w:eastAsia="Times New Roman" w:cs="Times New Roman"/>
          <w:color w:val="000000" w:themeColor="text1"/>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A3AD8" w:rsidRDefault="009A3AD8" w:rsidP="009F1C93">
      <w:pPr>
        <w:pStyle w:val="1"/>
        <w:ind w:firstLine="709"/>
        <w:contextualSpacing/>
        <w:jc w:val="both"/>
        <w:rPr>
          <w:bCs/>
          <w:color w:val="000000" w:themeColor="text1"/>
          <w:sz w:val="24"/>
          <w:szCs w:val="24"/>
        </w:rPr>
      </w:pPr>
      <w:r w:rsidRPr="00FA6AD6">
        <w:rPr>
          <w:bCs/>
          <w:color w:val="000000" w:themeColor="text1"/>
          <w:sz w:val="24"/>
          <w:szCs w:val="24"/>
        </w:rPr>
        <w:t>Подпрограмм</w:t>
      </w:r>
      <w:r w:rsidR="005E2B07" w:rsidRPr="00FA6AD6">
        <w:rPr>
          <w:bCs/>
          <w:color w:val="000000" w:themeColor="text1"/>
          <w:sz w:val="24"/>
          <w:szCs w:val="24"/>
        </w:rPr>
        <w:t>а</w:t>
      </w:r>
      <w:r w:rsidRPr="00FA6AD6">
        <w:rPr>
          <w:bCs/>
          <w:color w:val="000000" w:themeColor="text1"/>
          <w:sz w:val="24"/>
          <w:szCs w:val="24"/>
        </w:rPr>
        <w:t xml:space="preserve"> </w:t>
      </w:r>
      <w:r w:rsidR="000625E5" w:rsidRPr="00EE5522">
        <w:rPr>
          <w:bCs/>
          <w:sz w:val="24"/>
          <w:szCs w:val="24"/>
        </w:rPr>
        <w:t>3</w:t>
      </w:r>
      <w:r w:rsidRPr="00FA6AD6">
        <w:rPr>
          <w:bCs/>
          <w:color w:val="000000" w:themeColor="text1"/>
          <w:sz w:val="24"/>
          <w:szCs w:val="24"/>
        </w:rPr>
        <w:t xml:space="preserve"> направлен</w:t>
      </w:r>
      <w:r w:rsidR="005E2B07" w:rsidRPr="00FA6AD6">
        <w:rPr>
          <w:bCs/>
          <w:color w:val="000000" w:themeColor="text1"/>
          <w:sz w:val="24"/>
          <w:szCs w:val="24"/>
        </w:rPr>
        <w:t>а</w:t>
      </w:r>
      <w:r w:rsidRPr="00FA6AD6">
        <w:rPr>
          <w:bCs/>
          <w:color w:val="000000" w:themeColor="text1"/>
          <w:sz w:val="24"/>
          <w:szCs w:val="24"/>
        </w:rPr>
        <w:t xml:space="preserve">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70ED6" w:rsidRPr="00FA6AD6" w:rsidRDefault="00014268" w:rsidP="009F1C93">
      <w:pPr>
        <w:pStyle w:val="1"/>
        <w:ind w:firstLine="709"/>
        <w:contextualSpacing/>
        <w:jc w:val="both"/>
        <w:rPr>
          <w:sz w:val="22"/>
        </w:rPr>
      </w:pPr>
      <w:r>
        <w:rPr>
          <w:bCs/>
          <w:color w:val="000000" w:themeColor="text1"/>
          <w:sz w:val="24"/>
          <w:szCs w:val="24"/>
        </w:rPr>
        <w:t>4</w:t>
      </w:r>
      <w:r w:rsidR="00370ED6" w:rsidRPr="00FA6AD6">
        <w:rPr>
          <w:bCs/>
          <w:color w:val="000000" w:themeColor="text1"/>
          <w:sz w:val="24"/>
          <w:szCs w:val="24"/>
        </w:rPr>
        <w:t xml:space="preserve">. Подпрограмма </w:t>
      </w:r>
      <w:r w:rsidR="000625E5" w:rsidRPr="00EE5522">
        <w:rPr>
          <w:bCs/>
          <w:sz w:val="24"/>
          <w:szCs w:val="24"/>
        </w:rPr>
        <w:t>7</w:t>
      </w:r>
      <w:r w:rsidR="00370ED6" w:rsidRPr="00FA6AD6">
        <w:rPr>
          <w:bCs/>
          <w:color w:val="000000" w:themeColor="text1"/>
          <w:sz w:val="24"/>
          <w:szCs w:val="24"/>
        </w:rPr>
        <w:t xml:space="preserve"> </w:t>
      </w:r>
      <w:r w:rsidR="005E2B07" w:rsidRPr="00FA6AD6">
        <w:rPr>
          <w:rFonts w:eastAsiaTheme="minorEastAsia"/>
          <w:sz w:val="22"/>
        </w:rPr>
        <w:t>«</w:t>
      </w:r>
      <w:r w:rsidR="005E2B07" w:rsidRPr="00FA6AD6">
        <w:rPr>
          <w:sz w:val="22"/>
        </w:rPr>
        <w:t>Улучшение жилищных условий отдельных категорий многодетных семей».</w:t>
      </w:r>
    </w:p>
    <w:p w:rsidR="00370ED6" w:rsidRDefault="00EB44C4" w:rsidP="009F1C93">
      <w:pPr>
        <w:pStyle w:val="1"/>
        <w:ind w:firstLine="709"/>
        <w:contextualSpacing/>
        <w:jc w:val="both"/>
        <w:rPr>
          <w:rFonts w:eastAsia="Calibri"/>
          <w:sz w:val="24"/>
          <w:szCs w:val="24"/>
        </w:rPr>
      </w:pPr>
      <w:r>
        <w:rPr>
          <w:rFonts w:eastAsia="Calibri"/>
          <w:sz w:val="24"/>
          <w:szCs w:val="24"/>
        </w:rPr>
        <w:t>Мероприятия Подпрограммы 7</w:t>
      </w:r>
      <w:r w:rsidRPr="003A0032">
        <w:rPr>
          <w:rFonts w:eastAsia="Calibri"/>
          <w:sz w:val="24"/>
          <w:szCs w:val="24"/>
        </w:rPr>
        <w:t xml:space="preserve">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9F1C93" w:rsidRPr="00FA6AD6" w:rsidRDefault="009F1C93" w:rsidP="009F1C93">
      <w:pPr>
        <w:pStyle w:val="1"/>
        <w:ind w:firstLine="709"/>
        <w:contextualSpacing/>
        <w:jc w:val="both"/>
        <w:rPr>
          <w:bCs/>
          <w:color w:val="000000" w:themeColor="text1"/>
          <w:sz w:val="24"/>
          <w:szCs w:val="24"/>
        </w:rPr>
      </w:pPr>
    </w:p>
    <w:p w:rsidR="00370ED6" w:rsidRPr="00351454" w:rsidRDefault="00370ED6" w:rsidP="009F1C93">
      <w:pPr>
        <w:ind w:firstLine="709"/>
        <w:contextualSpacing/>
        <w:jc w:val="center"/>
        <w:rPr>
          <w:rFonts w:cs="Times New Roman"/>
          <w:b/>
          <w:sz w:val="24"/>
          <w:szCs w:val="24"/>
        </w:rPr>
      </w:pPr>
      <w:r w:rsidRPr="00351454">
        <w:rPr>
          <w:rFonts w:cs="Times New Roman"/>
          <w:b/>
          <w:color w:val="000000" w:themeColor="text1"/>
          <w:sz w:val="24"/>
          <w:szCs w:val="24"/>
        </w:rPr>
        <w:t xml:space="preserve">2. Цели муниципальной программы </w:t>
      </w:r>
      <w:r w:rsidR="003242DB" w:rsidRPr="00351454">
        <w:rPr>
          <w:rFonts w:cs="Times New Roman"/>
          <w:b/>
          <w:sz w:val="24"/>
          <w:szCs w:val="24"/>
        </w:rPr>
        <w:t>«Жилище» на 2020-2024 годы</w:t>
      </w:r>
    </w:p>
    <w:p w:rsidR="003242DB" w:rsidRPr="00FA6AD6" w:rsidRDefault="003242DB" w:rsidP="009F1C93">
      <w:pPr>
        <w:ind w:firstLine="709"/>
        <w:contextualSpacing/>
        <w:jc w:val="center"/>
        <w:rPr>
          <w:rFonts w:cs="Times New Roman"/>
          <w:color w:val="000000" w:themeColor="text1"/>
          <w:sz w:val="24"/>
          <w:szCs w:val="24"/>
        </w:rPr>
      </w:pP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Цели,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Цель Муниципальной программы - повышение доступности жилья для населения, обеспечение безопасных и комфортных условий проживания в городском округе Пущино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Достижение целей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и отдельных мероприятий, входящих в состав Муниципальной программы.</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351454" w:rsidRDefault="00370ED6" w:rsidP="009F1C93">
      <w:pPr>
        <w:contextualSpacing/>
        <w:jc w:val="center"/>
        <w:rPr>
          <w:rFonts w:cs="Times New Roman"/>
          <w:b/>
          <w:color w:val="000000" w:themeColor="text1"/>
          <w:sz w:val="24"/>
          <w:szCs w:val="24"/>
        </w:rPr>
      </w:pPr>
      <w:r w:rsidRPr="00351454">
        <w:rPr>
          <w:rFonts w:cs="Times New Roman"/>
          <w:b/>
          <w:color w:val="000000" w:themeColor="text1"/>
          <w:sz w:val="24"/>
          <w:szCs w:val="24"/>
        </w:rPr>
        <w:t xml:space="preserve">3. Обобщенная характеристика основных мероприятий муниципальной программы </w:t>
      </w:r>
      <w:r w:rsidR="0049198E" w:rsidRPr="00351454">
        <w:rPr>
          <w:rFonts w:cs="Times New Roman"/>
          <w:b/>
          <w:sz w:val="24"/>
          <w:szCs w:val="24"/>
        </w:rPr>
        <w:t>«Жилище» на 2020-2024 годы</w:t>
      </w:r>
      <w:r w:rsidR="0049198E" w:rsidRPr="00351454">
        <w:rPr>
          <w:rFonts w:cs="Times New Roman"/>
          <w:b/>
          <w:color w:val="000000" w:themeColor="text1"/>
          <w:sz w:val="24"/>
          <w:szCs w:val="24"/>
        </w:rPr>
        <w:t xml:space="preserve"> </w:t>
      </w:r>
      <w:r w:rsidRPr="00351454">
        <w:rPr>
          <w:rFonts w:cs="Times New Roman"/>
          <w:b/>
          <w:color w:val="000000" w:themeColor="text1"/>
          <w:sz w:val="24"/>
          <w:szCs w:val="24"/>
        </w:rPr>
        <w:t>с обоснованием необходимости их осуществления</w:t>
      </w:r>
    </w:p>
    <w:p w:rsidR="009F1C93" w:rsidRDefault="00370ED6" w:rsidP="009F1C93">
      <w:pPr>
        <w:pStyle w:val="ConsPlusNormal"/>
        <w:ind w:firstLine="709"/>
        <w:contextualSpacing/>
        <w:jc w:val="both"/>
        <w:outlineLvl w:val="1"/>
        <w:rPr>
          <w:rFonts w:ascii="Times New Roman" w:hAnsi="Times New Roman" w:cs="Times New Roman"/>
          <w:color w:val="000000" w:themeColor="text1"/>
          <w:sz w:val="24"/>
          <w:szCs w:val="24"/>
        </w:rPr>
        <w:sectPr w:rsidR="009F1C93" w:rsidSect="001D5CDB">
          <w:type w:val="continuous"/>
          <w:pgSz w:w="11906" w:h="16838"/>
          <w:pgMar w:top="1134" w:right="567" w:bottom="1134" w:left="1701" w:header="709" w:footer="709" w:gutter="0"/>
          <w:cols w:space="708"/>
          <w:titlePg/>
          <w:docGrid w:linePitch="381"/>
        </w:sectPr>
      </w:pPr>
      <w:r w:rsidRPr="00FA6AD6">
        <w:rPr>
          <w:rFonts w:ascii="Times New Roman" w:hAnsi="Times New Roman" w:cs="Times New Roman"/>
          <w:color w:val="000000" w:themeColor="text1"/>
          <w:sz w:val="24"/>
          <w:szCs w:val="24"/>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представлены в</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каждой</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подпрограмме</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Муниципальной</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программы.</w:t>
      </w:r>
    </w:p>
    <w:p w:rsidR="00147A2E" w:rsidRDefault="00A07C79" w:rsidP="009F1C93">
      <w:pPr>
        <w:pStyle w:val="ConsPlusNormal"/>
        <w:contextualSpacing/>
        <w:jc w:val="center"/>
        <w:outlineLvl w:val="2"/>
        <w:rPr>
          <w:rFonts w:ascii="Times New Roman" w:eastAsiaTheme="minorHAnsi" w:hAnsi="Times New Roman" w:cs="Times New Roman"/>
          <w:b/>
          <w:color w:val="000000" w:themeColor="text1"/>
          <w:sz w:val="24"/>
          <w:szCs w:val="24"/>
        </w:rPr>
      </w:pPr>
      <w:r>
        <w:rPr>
          <w:rFonts w:ascii="Times New Roman" w:hAnsi="Times New Roman" w:cs="Times New Roman"/>
          <w:b/>
          <w:sz w:val="24"/>
          <w:szCs w:val="24"/>
        </w:rPr>
        <w:t>4</w:t>
      </w:r>
      <w:r w:rsidR="000625E5" w:rsidRPr="00FA6AD6">
        <w:rPr>
          <w:rFonts w:ascii="Times New Roman" w:hAnsi="Times New Roman" w:cs="Times New Roman"/>
          <w:b/>
          <w:sz w:val="24"/>
          <w:szCs w:val="24"/>
        </w:rPr>
        <w:t>.</w:t>
      </w:r>
      <w:r>
        <w:rPr>
          <w:rFonts w:ascii="Times New Roman" w:hAnsi="Times New Roman" w:cs="Times New Roman"/>
          <w:b/>
          <w:sz w:val="24"/>
          <w:szCs w:val="24"/>
        </w:rPr>
        <w:t xml:space="preserve"> </w:t>
      </w:r>
      <w:r w:rsidR="000625E5" w:rsidRPr="00FA6AD6">
        <w:rPr>
          <w:rFonts w:ascii="Times New Roman" w:hAnsi="Times New Roman" w:cs="Times New Roman"/>
          <w:b/>
          <w:sz w:val="24"/>
          <w:szCs w:val="24"/>
        </w:rPr>
        <w:t xml:space="preserve">Планируемые </w:t>
      </w:r>
      <w:hyperlink r:id="rId10" w:history="1">
        <w:r w:rsidR="000625E5" w:rsidRPr="00FA6AD6">
          <w:rPr>
            <w:rFonts w:ascii="Times New Roman" w:hAnsi="Times New Roman" w:cs="Times New Roman"/>
            <w:b/>
            <w:sz w:val="24"/>
            <w:szCs w:val="24"/>
          </w:rPr>
          <w:t>результаты</w:t>
        </w:r>
      </w:hyperlink>
      <w:r w:rsidR="000625E5" w:rsidRPr="00FA6AD6">
        <w:rPr>
          <w:rFonts w:ascii="Times New Roman" w:hAnsi="Times New Roman" w:cs="Times New Roman"/>
          <w:b/>
          <w:sz w:val="24"/>
          <w:szCs w:val="24"/>
        </w:rPr>
        <w:t xml:space="preserve"> реализации муниципальной </w:t>
      </w:r>
      <w:r w:rsidR="000625E5" w:rsidRPr="00FA6AD6">
        <w:rPr>
          <w:rFonts w:ascii="Times New Roman" w:hAnsi="Times New Roman" w:cs="Times New Roman"/>
          <w:b/>
          <w:color w:val="000000" w:themeColor="text1"/>
          <w:sz w:val="24"/>
          <w:szCs w:val="24"/>
        </w:rPr>
        <w:t xml:space="preserve">программы </w:t>
      </w:r>
      <w:r w:rsidR="00147A2E" w:rsidRPr="00147A2E">
        <w:rPr>
          <w:rFonts w:ascii="Times New Roman" w:hAnsi="Times New Roman" w:cs="Times New Roman"/>
          <w:b/>
          <w:sz w:val="24"/>
          <w:szCs w:val="24"/>
        </w:rPr>
        <w:t>«Жилище» на 2020-2024 годы</w:t>
      </w:r>
    </w:p>
    <w:p w:rsidR="003E1CBB" w:rsidRPr="00933E01" w:rsidRDefault="00147A2E" w:rsidP="009F1C93">
      <w:pPr>
        <w:pStyle w:val="ConsPlusNormal"/>
        <w:contextualSpacing/>
        <w:jc w:val="center"/>
        <w:outlineLvl w:val="2"/>
        <w:rPr>
          <w:rFonts w:ascii="Times New Roman" w:eastAsiaTheme="minorHAnsi" w:hAnsi="Times New Roman" w:cs="Times New Roman"/>
          <w:b/>
          <w:sz w:val="24"/>
          <w:szCs w:val="24"/>
        </w:rPr>
      </w:pPr>
      <w:r w:rsidRPr="00933E01">
        <w:rPr>
          <w:rFonts w:ascii="Times New Roman" w:eastAsiaTheme="minorHAnsi" w:hAnsi="Times New Roman" w:cs="Times New Roman"/>
          <w:b/>
          <w:sz w:val="24"/>
          <w:szCs w:val="24"/>
        </w:rPr>
        <w:t>4.1</w:t>
      </w:r>
      <w:r w:rsidR="009F1C93" w:rsidRPr="00933E01">
        <w:rPr>
          <w:rFonts w:ascii="Times New Roman" w:eastAsiaTheme="minorHAnsi" w:hAnsi="Times New Roman" w:cs="Times New Roman"/>
          <w:b/>
          <w:sz w:val="24"/>
          <w:szCs w:val="24"/>
        </w:rPr>
        <w:t>.</w:t>
      </w:r>
      <w:r w:rsidRPr="00933E01">
        <w:rPr>
          <w:rFonts w:ascii="Times New Roman" w:eastAsiaTheme="minorHAnsi" w:hAnsi="Times New Roman" w:cs="Times New Roman"/>
          <w:b/>
          <w:sz w:val="24"/>
          <w:szCs w:val="24"/>
        </w:rPr>
        <w:t xml:space="preserve"> </w:t>
      </w:r>
      <w:r w:rsidR="000625E5" w:rsidRPr="00933E01">
        <w:rPr>
          <w:rFonts w:ascii="Times New Roman" w:eastAsiaTheme="minorHAnsi" w:hAnsi="Times New Roman" w:cs="Times New Roman"/>
          <w:b/>
          <w:sz w:val="24"/>
          <w:szCs w:val="24"/>
        </w:rPr>
        <w:t xml:space="preserve"> </w:t>
      </w:r>
      <w:r w:rsidRPr="00933E01">
        <w:rPr>
          <w:rFonts w:ascii="Times New Roman" w:hAnsi="Times New Roman" w:cs="Times New Roman"/>
          <w:b/>
          <w:sz w:val="24"/>
          <w:szCs w:val="24"/>
        </w:rPr>
        <w:t xml:space="preserve">Планируемые </w:t>
      </w:r>
      <w:hyperlink r:id="rId11" w:history="1">
        <w:r w:rsidRPr="00933E01">
          <w:rPr>
            <w:rFonts w:ascii="Times New Roman" w:hAnsi="Times New Roman" w:cs="Times New Roman"/>
            <w:b/>
            <w:sz w:val="24"/>
            <w:szCs w:val="24"/>
          </w:rPr>
          <w:t>результаты</w:t>
        </w:r>
      </w:hyperlink>
      <w:r w:rsidRPr="00933E01">
        <w:rPr>
          <w:rFonts w:ascii="Times New Roman" w:hAnsi="Times New Roman" w:cs="Times New Roman"/>
          <w:b/>
          <w:sz w:val="24"/>
          <w:szCs w:val="24"/>
        </w:rPr>
        <w:t xml:space="preserve"> реализации муниципальной подпрограммы 1</w:t>
      </w:r>
      <w:r w:rsidR="005B29D3" w:rsidRPr="00933E01">
        <w:rPr>
          <w:rFonts w:ascii="Times New Roman" w:hAnsi="Times New Roman" w:cs="Times New Roman"/>
          <w:b/>
          <w:sz w:val="24"/>
          <w:szCs w:val="24"/>
        </w:rPr>
        <w:t xml:space="preserve"> </w:t>
      </w:r>
      <w:r w:rsidR="000625E5" w:rsidRPr="00933E01">
        <w:rPr>
          <w:rFonts w:ascii="Times New Roman" w:eastAsiaTheme="minorHAnsi" w:hAnsi="Times New Roman" w:cs="Times New Roman"/>
          <w:b/>
          <w:sz w:val="24"/>
          <w:szCs w:val="24"/>
        </w:rPr>
        <w:t>«Комплексное освоение</w:t>
      </w:r>
      <w:r w:rsidR="009F1C93" w:rsidRPr="00933E01">
        <w:rPr>
          <w:rFonts w:ascii="Times New Roman" w:eastAsiaTheme="minorHAnsi" w:hAnsi="Times New Roman" w:cs="Times New Roman"/>
          <w:b/>
          <w:sz w:val="24"/>
          <w:szCs w:val="24"/>
        </w:rPr>
        <w:t xml:space="preserve"> </w:t>
      </w:r>
      <w:r w:rsidR="000625E5" w:rsidRPr="00933E01">
        <w:rPr>
          <w:rFonts w:ascii="Times New Roman" w:eastAsiaTheme="minorHAnsi" w:hAnsi="Times New Roman" w:cs="Times New Roman"/>
          <w:b/>
          <w:sz w:val="24"/>
          <w:szCs w:val="24"/>
        </w:rPr>
        <w:t>земельных участков в целях жилищного строительства и р</w:t>
      </w:r>
      <w:r w:rsidR="009F1C93" w:rsidRPr="00933E01">
        <w:rPr>
          <w:rFonts w:ascii="Times New Roman" w:eastAsiaTheme="minorHAnsi" w:hAnsi="Times New Roman" w:cs="Times New Roman"/>
          <w:b/>
          <w:sz w:val="24"/>
          <w:szCs w:val="24"/>
        </w:rPr>
        <w:t>азвитие застроенных территорий»</w:t>
      </w:r>
    </w:p>
    <w:p w:rsidR="007620A3" w:rsidRPr="00933E01" w:rsidRDefault="007620A3" w:rsidP="009F1C93">
      <w:pPr>
        <w:pStyle w:val="ConsPlusNormal"/>
        <w:ind w:firstLine="540"/>
        <w:contextualSpacing/>
        <w:jc w:val="both"/>
        <w:rPr>
          <w:rFonts w:ascii="Times New Roman" w:eastAsiaTheme="minorHAnsi" w:hAnsi="Times New Roman" w:cs="Times New Roman"/>
          <w:b/>
          <w:sz w:val="24"/>
          <w:szCs w:val="24"/>
        </w:rPr>
      </w:pPr>
    </w:p>
    <w:tbl>
      <w:tblPr>
        <w:tblW w:w="14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87"/>
        <w:gridCol w:w="1423"/>
        <w:gridCol w:w="1302"/>
        <w:gridCol w:w="1729"/>
        <w:gridCol w:w="1080"/>
        <w:gridCol w:w="1134"/>
        <w:gridCol w:w="993"/>
        <w:gridCol w:w="1134"/>
        <w:gridCol w:w="992"/>
        <w:gridCol w:w="1304"/>
      </w:tblGrid>
      <w:tr w:rsidR="000625E5" w:rsidRPr="00933E01" w:rsidTr="0056319F">
        <w:tc>
          <w:tcPr>
            <w:tcW w:w="851" w:type="dxa"/>
            <w:vMerge w:val="restart"/>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 xml:space="preserve">№ </w:t>
            </w:r>
          </w:p>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Планируемые результаты реализации муниципальной программы (подпрограммы)</w:t>
            </w:r>
          </w:p>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(Показатель реализации мероприятий)</w:t>
            </w:r>
          </w:p>
        </w:tc>
        <w:tc>
          <w:tcPr>
            <w:tcW w:w="1423" w:type="dxa"/>
            <w:vMerge w:val="restart"/>
            <w:tcBorders>
              <w:top w:val="single" w:sz="4" w:space="0" w:color="000000"/>
              <w:left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 xml:space="preserve">Базовое значение показателя                      на начало реализации </w:t>
            </w:r>
          </w:p>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программы</w:t>
            </w:r>
          </w:p>
        </w:tc>
        <w:tc>
          <w:tcPr>
            <w:tcW w:w="5333" w:type="dxa"/>
            <w:gridSpan w:val="5"/>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Планируемое значение по годам реализации</w:t>
            </w:r>
          </w:p>
        </w:tc>
        <w:tc>
          <w:tcPr>
            <w:tcW w:w="1304" w:type="dxa"/>
            <w:vMerge w:val="restart"/>
            <w:tcBorders>
              <w:top w:val="single" w:sz="4" w:space="0" w:color="000000"/>
              <w:left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Номер и название основного мероприятия в перечне мероприятий подпрограммы</w:t>
            </w:r>
          </w:p>
        </w:tc>
      </w:tr>
      <w:tr w:rsidR="000625E5" w:rsidRPr="00933E01" w:rsidTr="0056319F">
        <w:trPr>
          <w:trHeight w:val="773"/>
        </w:trPr>
        <w:tc>
          <w:tcPr>
            <w:tcW w:w="851" w:type="dxa"/>
            <w:vMerge/>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2687" w:type="dxa"/>
            <w:vMerge/>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423" w:type="dxa"/>
            <w:vMerge/>
            <w:tcBorders>
              <w:top w:val="single" w:sz="4" w:space="0" w:color="000000"/>
              <w:left w:val="single" w:sz="4" w:space="0" w:color="000000"/>
              <w:right w:val="single" w:sz="4" w:space="0" w:color="000000"/>
            </w:tcBorders>
          </w:tcPr>
          <w:p w:rsidR="000625E5" w:rsidRPr="00933E01"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729" w:type="dxa"/>
            <w:vMerge/>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2020 год</w:t>
            </w:r>
          </w:p>
        </w:tc>
        <w:tc>
          <w:tcPr>
            <w:tcW w:w="1134"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2021 год</w:t>
            </w:r>
          </w:p>
        </w:tc>
        <w:tc>
          <w:tcPr>
            <w:tcW w:w="993"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2022 год</w:t>
            </w:r>
          </w:p>
        </w:tc>
        <w:tc>
          <w:tcPr>
            <w:tcW w:w="1134"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2024 год</w:t>
            </w:r>
          </w:p>
        </w:tc>
        <w:tc>
          <w:tcPr>
            <w:tcW w:w="1304" w:type="dxa"/>
            <w:vMerge/>
            <w:tcBorders>
              <w:top w:val="single" w:sz="4" w:space="0" w:color="000000"/>
              <w:left w:val="single" w:sz="4" w:space="0" w:color="000000"/>
              <w:right w:val="single" w:sz="4" w:space="0" w:color="000000"/>
            </w:tcBorders>
          </w:tcPr>
          <w:p w:rsidR="000625E5" w:rsidRPr="00933E01"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r>
      <w:tr w:rsidR="000625E5" w:rsidRPr="00933E01" w:rsidTr="0056319F">
        <w:trPr>
          <w:trHeight w:val="151"/>
        </w:trPr>
        <w:tc>
          <w:tcPr>
            <w:tcW w:w="851"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1</w:t>
            </w:r>
          </w:p>
        </w:tc>
        <w:tc>
          <w:tcPr>
            <w:tcW w:w="2687"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2</w:t>
            </w:r>
          </w:p>
        </w:tc>
        <w:tc>
          <w:tcPr>
            <w:tcW w:w="1423" w:type="dxa"/>
            <w:tcBorders>
              <w:left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3</w:t>
            </w:r>
          </w:p>
        </w:tc>
        <w:tc>
          <w:tcPr>
            <w:tcW w:w="1302"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4</w:t>
            </w:r>
          </w:p>
        </w:tc>
        <w:tc>
          <w:tcPr>
            <w:tcW w:w="1729"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10</w:t>
            </w:r>
          </w:p>
        </w:tc>
        <w:tc>
          <w:tcPr>
            <w:tcW w:w="1304" w:type="dxa"/>
            <w:tcBorders>
              <w:left w:val="single" w:sz="4" w:space="0" w:color="000000"/>
              <w:right w:val="single" w:sz="4" w:space="0" w:color="000000"/>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11</w:t>
            </w:r>
          </w:p>
        </w:tc>
      </w:tr>
      <w:tr w:rsidR="000625E5" w:rsidRPr="00933E01" w:rsidTr="0056319F">
        <w:trPr>
          <w:trHeight w:val="297"/>
        </w:trPr>
        <w:tc>
          <w:tcPr>
            <w:tcW w:w="851" w:type="dxa"/>
            <w:tcBorders>
              <w:top w:val="single" w:sz="4" w:space="0" w:color="000000"/>
              <w:left w:val="single" w:sz="4" w:space="0" w:color="000000"/>
              <w:bottom w:val="single" w:sz="4" w:space="0" w:color="000000"/>
              <w:right w:val="single" w:sz="4" w:space="0" w:color="auto"/>
            </w:tcBorders>
          </w:tcPr>
          <w:p w:rsidR="000625E5" w:rsidRPr="00933E01" w:rsidRDefault="000625E5" w:rsidP="009F1C93">
            <w:pPr>
              <w:contextualSpacing/>
              <w:jc w:val="both"/>
              <w:rPr>
                <w:rFonts w:eastAsia="Times New Roman" w:cs="Times New Roman"/>
                <w:sz w:val="20"/>
                <w:szCs w:val="20"/>
              </w:rPr>
            </w:pPr>
            <w:r w:rsidRPr="00933E01">
              <w:rPr>
                <w:rFonts w:eastAsia="Times New Roman" w:cs="Times New Roman"/>
                <w:sz w:val="20"/>
                <w:szCs w:val="20"/>
              </w:rPr>
              <w:t>1</w:t>
            </w:r>
            <w:r w:rsidR="009F1C93" w:rsidRPr="00933E01">
              <w:rPr>
                <w:rFonts w:eastAsia="Times New Roman" w:cs="Times New Roman"/>
                <w:sz w:val="20"/>
                <w:szCs w:val="20"/>
              </w:rPr>
              <w:t>.</w:t>
            </w:r>
          </w:p>
        </w:tc>
        <w:tc>
          <w:tcPr>
            <w:tcW w:w="13778" w:type="dxa"/>
            <w:gridSpan w:val="10"/>
            <w:tcBorders>
              <w:top w:val="single" w:sz="4" w:space="0" w:color="000000"/>
              <w:left w:val="single" w:sz="4" w:space="0" w:color="auto"/>
              <w:bottom w:val="single" w:sz="4" w:space="0" w:color="000000"/>
              <w:right w:val="single" w:sz="4" w:space="0" w:color="000000"/>
            </w:tcBorders>
          </w:tcPr>
          <w:p w:rsidR="000625E5" w:rsidRPr="00933E01" w:rsidRDefault="000625E5" w:rsidP="009F1C93">
            <w:pPr>
              <w:widowControl w:val="0"/>
              <w:autoSpaceDE w:val="0"/>
              <w:autoSpaceDN w:val="0"/>
              <w:adjustRightInd w:val="0"/>
              <w:contextualSpacing/>
              <w:jc w:val="both"/>
              <w:rPr>
                <w:rFonts w:eastAsia="Times New Roman" w:cs="Times New Roman"/>
                <w:sz w:val="20"/>
                <w:szCs w:val="20"/>
              </w:rPr>
            </w:pPr>
            <w:r w:rsidRPr="00933E01">
              <w:rPr>
                <w:rFonts w:eastAsiaTheme="minorEastAsia" w:cs="Times New Roman"/>
                <w:i/>
                <w:sz w:val="20"/>
                <w:szCs w:val="20"/>
                <w:lang w:eastAsia="ru-RU"/>
              </w:rPr>
              <w:t xml:space="preserve">Подпрограмма </w:t>
            </w:r>
            <w:r w:rsidRPr="00933E01">
              <w:rPr>
                <w:rFonts w:eastAsiaTheme="minorEastAsia" w:cs="Times New Roman"/>
                <w:i/>
                <w:sz w:val="20"/>
                <w:szCs w:val="20"/>
                <w:lang w:val="en-US" w:eastAsia="ru-RU"/>
              </w:rPr>
              <w:t>I</w:t>
            </w:r>
            <w:r w:rsidRPr="00933E01">
              <w:rPr>
                <w:rFonts w:eastAsiaTheme="minorEastAsia" w:cs="Times New Roman"/>
                <w:i/>
                <w:sz w:val="20"/>
                <w:szCs w:val="20"/>
                <w:lang w:eastAsia="ru-RU"/>
              </w:rPr>
              <w:t xml:space="preserve"> «Комплексное освоение земельных участков в целях жилищного строительства и развитие застроенных территорий»</w:t>
            </w:r>
          </w:p>
        </w:tc>
      </w:tr>
      <w:tr w:rsidR="00564E62"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564E62" w:rsidRPr="00933E01" w:rsidRDefault="00564E62" w:rsidP="009F1C93">
            <w:pPr>
              <w:contextualSpacing/>
              <w:jc w:val="both"/>
              <w:rPr>
                <w:rFonts w:eastAsia="Times New Roman" w:cs="Times New Roman"/>
                <w:sz w:val="20"/>
                <w:szCs w:val="20"/>
              </w:rPr>
            </w:pPr>
            <w:r w:rsidRPr="00933E01">
              <w:rPr>
                <w:rFonts w:eastAsia="Times New Roman" w:cs="Times New Roman"/>
                <w:sz w:val="20"/>
                <w:szCs w:val="20"/>
              </w:rPr>
              <w:t>1.1</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564E62" w:rsidRPr="00933E01" w:rsidRDefault="00564E62" w:rsidP="009F1C93">
            <w:pPr>
              <w:contextualSpacing/>
              <w:jc w:val="both"/>
              <w:rPr>
                <w:rFonts w:cs="Times New Roman"/>
                <w:i/>
                <w:sz w:val="20"/>
                <w:szCs w:val="20"/>
              </w:rPr>
            </w:pPr>
            <w:r w:rsidRPr="00933E01">
              <w:rPr>
                <w:rFonts w:cs="Times New Roman"/>
                <w:i/>
                <w:sz w:val="20"/>
                <w:szCs w:val="20"/>
              </w:rPr>
              <w:t>Показатель 1</w:t>
            </w:r>
          </w:p>
          <w:p w:rsidR="00564E62" w:rsidRPr="00933E01" w:rsidRDefault="00564E62" w:rsidP="009F1C93">
            <w:pPr>
              <w:contextualSpacing/>
              <w:jc w:val="both"/>
              <w:rPr>
                <w:rFonts w:cs="Times New Roman"/>
                <w:i/>
                <w:sz w:val="20"/>
                <w:szCs w:val="20"/>
              </w:rPr>
            </w:pPr>
            <w:r w:rsidRPr="00933E01">
              <w:rPr>
                <w:rFonts w:cs="Times New Roman"/>
                <w:i/>
                <w:sz w:val="20"/>
                <w:szCs w:val="20"/>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tcBorders>
              <w:left w:val="single" w:sz="4" w:space="0" w:color="000000"/>
              <w:right w:val="single" w:sz="4" w:space="0" w:color="000000"/>
            </w:tcBorders>
          </w:tcPr>
          <w:p w:rsidR="00564E62" w:rsidRPr="00933E01" w:rsidRDefault="00564E62" w:rsidP="009F1C93">
            <w:pPr>
              <w:contextualSpacing/>
              <w:jc w:val="both"/>
              <w:rPr>
                <w:rFonts w:eastAsia="Times New Roman" w:cs="Times New Roman"/>
                <w:sz w:val="20"/>
                <w:szCs w:val="20"/>
              </w:rPr>
            </w:pPr>
            <w:r w:rsidRPr="00933E01">
              <w:rPr>
                <w:rFonts w:eastAsia="Times New Roman" w:cs="Times New Roman"/>
                <w:sz w:val="20"/>
                <w:szCs w:val="20"/>
              </w:rPr>
              <w:t>Указ Президента РФ № 204</w:t>
            </w:r>
          </w:p>
          <w:p w:rsidR="00564E62" w:rsidRPr="00933E01" w:rsidRDefault="00564E62" w:rsidP="009F1C93">
            <w:pPr>
              <w:contextualSpacing/>
              <w:jc w:val="both"/>
              <w:rPr>
                <w:rFonts w:eastAsia="Times New Roman" w:cs="Times New Roman"/>
                <w:sz w:val="20"/>
                <w:szCs w:val="20"/>
              </w:rPr>
            </w:pPr>
          </w:p>
          <w:p w:rsidR="00564E62" w:rsidRPr="00933E01" w:rsidRDefault="00564E62" w:rsidP="009F1C93">
            <w:pPr>
              <w:contextualSpacing/>
              <w:jc w:val="both"/>
              <w:rPr>
                <w:rFonts w:eastAsia="Times New Roman" w:cs="Times New Roman"/>
                <w:sz w:val="20"/>
                <w:szCs w:val="20"/>
              </w:rPr>
            </w:pPr>
          </w:p>
          <w:p w:rsidR="00564E62" w:rsidRPr="00933E01" w:rsidRDefault="00564E62" w:rsidP="009F1C93">
            <w:pPr>
              <w:contextualSpacing/>
              <w:jc w:val="both"/>
              <w:rPr>
                <w:rFonts w:eastAsia="Times New Roman" w:cs="Times New Roman"/>
                <w:sz w:val="20"/>
                <w:szCs w:val="20"/>
              </w:rPr>
            </w:pPr>
          </w:p>
          <w:p w:rsidR="00564E62" w:rsidRPr="00933E01" w:rsidRDefault="00564E62" w:rsidP="009F1C93">
            <w:pPr>
              <w:contextualSpacing/>
              <w:jc w:val="both"/>
              <w:rPr>
                <w:rFonts w:eastAsia="Times New Roman" w:cs="Times New Roman"/>
                <w:sz w:val="20"/>
                <w:szCs w:val="20"/>
              </w:rPr>
            </w:pPr>
            <w:r w:rsidRPr="00933E01">
              <w:rPr>
                <w:rFonts w:eastAsia="Times New Roman" w:cs="Times New Roman"/>
                <w:sz w:val="20"/>
                <w:szCs w:val="20"/>
              </w:rPr>
              <w:t>Показатель Национального проекта (Регионального проекта)</w:t>
            </w:r>
          </w:p>
        </w:tc>
        <w:tc>
          <w:tcPr>
            <w:tcW w:w="1302" w:type="dxa"/>
            <w:tcBorders>
              <w:top w:val="single" w:sz="4" w:space="0" w:color="000000"/>
              <w:left w:val="single" w:sz="4" w:space="0" w:color="000000"/>
              <w:bottom w:val="single" w:sz="4" w:space="0" w:color="000000"/>
              <w:right w:val="single" w:sz="4" w:space="0" w:color="000000"/>
            </w:tcBorders>
          </w:tcPr>
          <w:p w:rsidR="00564E62" w:rsidRPr="00933E01" w:rsidRDefault="00031110" w:rsidP="009F1C93">
            <w:pPr>
              <w:contextualSpacing/>
              <w:jc w:val="both"/>
              <w:rPr>
                <w:rFonts w:cs="Times New Roman"/>
                <w:i/>
                <w:sz w:val="20"/>
                <w:szCs w:val="20"/>
              </w:rPr>
            </w:pPr>
            <w:r w:rsidRPr="00933E01">
              <w:rPr>
                <w:rFonts w:cs="Times New Roman"/>
                <w:i/>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564E62" w:rsidRPr="00933E01" w:rsidRDefault="00564E62" w:rsidP="009F1C93">
            <w:pPr>
              <w:contextualSpacing/>
              <w:jc w:val="both"/>
              <w:rPr>
                <w:rFonts w:cs="Times New Roman"/>
                <w:i/>
                <w:sz w:val="20"/>
                <w:szCs w:val="20"/>
              </w:rPr>
            </w:pPr>
            <w:r w:rsidRPr="00933E01">
              <w:rPr>
                <w:rFonts w:cs="Times New Roman"/>
                <w:i/>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E62"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564E62"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564E62"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564E62"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564E62"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564E62" w:rsidRPr="00933E01" w:rsidRDefault="00564E62" w:rsidP="009F1C93">
            <w:pPr>
              <w:contextualSpacing/>
              <w:jc w:val="both"/>
              <w:rPr>
                <w:rFonts w:cs="Times New Roman"/>
                <w:sz w:val="20"/>
                <w:szCs w:val="20"/>
              </w:rPr>
            </w:pPr>
            <w:r w:rsidRPr="00933E01">
              <w:rPr>
                <w:rFonts w:cs="Times New Roman"/>
                <w:sz w:val="20"/>
                <w:szCs w:val="20"/>
              </w:rPr>
              <w:t>Основное мероприятие 01</w:t>
            </w:r>
          </w:p>
          <w:p w:rsidR="00564E62" w:rsidRPr="00933E01" w:rsidRDefault="00564E62" w:rsidP="009F1C93">
            <w:pPr>
              <w:contextualSpacing/>
              <w:jc w:val="both"/>
              <w:rPr>
                <w:rFonts w:cs="Times New Roman"/>
                <w:sz w:val="20"/>
                <w:szCs w:val="20"/>
              </w:rPr>
            </w:pPr>
            <w:r w:rsidRPr="00933E01">
              <w:rPr>
                <w:rFonts w:cs="Times New Roman"/>
                <w:sz w:val="20"/>
                <w:szCs w:val="20"/>
              </w:rPr>
              <w:t>Создание условий для развития рынка доступного жилья, развитие жилищного строительства</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1.2</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Показатель 2 «Количество семей, улучшивших жилищные условия»</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Указы Президента РФ (иные)</w:t>
            </w:r>
          </w:p>
          <w:p w:rsidR="00F17135" w:rsidRPr="00933E01" w:rsidRDefault="00F17135" w:rsidP="009F1C93">
            <w:pPr>
              <w:contextualSpacing/>
              <w:jc w:val="both"/>
              <w:rPr>
                <w:rFonts w:eastAsia="Times New Roman" w:cs="Times New Roman"/>
                <w:sz w:val="20"/>
                <w:szCs w:val="20"/>
              </w:rPr>
            </w:pPr>
          </w:p>
          <w:p w:rsidR="00F17135" w:rsidRPr="00933E01" w:rsidRDefault="00F17135" w:rsidP="009F1C93">
            <w:pPr>
              <w:contextualSpacing/>
              <w:jc w:val="both"/>
              <w:rPr>
                <w:rFonts w:eastAsia="Times New Roman" w:cs="Times New Roman"/>
                <w:sz w:val="20"/>
                <w:szCs w:val="20"/>
              </w:rPr>
            </w:pP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семьи</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01</w:t>
            </w:r>
          </w:p>
          <w:p w:rsidR="00F17135" w:rsidRPr="00933E01" w:rsidRDefault="00F17135" w:rsidP="009F1C93">
            <w:pPr>
              <w:contextualSpacing/>
              <w:jc w:val="both"/>
              <w:rPr>
                <w:rFonts w:cs="Times New Roman"/>
                <w:sz w:val="20"/>
                <w:szCs w:val="20"/>
              </w:rPr>
            </w:pPr>
            <w:r w:rsidRPr="00933E01">
              <w:rPr>
                <w:rFonts w:cs="Times New Roman"/>
                <w:sz w:val="20"/>
                <w:szCs w:val="20"/>
              </w:rPr>
              <w:t>Создание условий для развития рынка доступного жилья, развитие жилищного строительства</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1.3</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Показатель 3 «Количество земельных участков, вовлеченных в индивидуальное жилищное строительство»</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Показатель Национального проекта (Регионального проекта)</w:t>
            </w:r>
          </w:p>
          <w:p w:rsidR="00F17135" w:rsidRPr="00933E01" w:rsidRDefault="00F17135" w:rsidP="009F1C93">
            <w:pPr>
              <w:contextualSpacing/>
              <w:jc w:val="both"/>
              <w:rPr>
                <w:rFonts w:eastAsia="Times New Roman" w:cs="Times New Roman"/>
                <w:sz w:val="20"/>
                <w:szCs w:val="20"/>
              </w:rPr>
            </w:pP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031110" w:rsidP="009F1C93">
            <w:pPr>
              <w:contextualSpacing/>
              <w:jc w:val="both"/>
              <w:rPr>
                <w:rFonts w:eastAsia="Times New Roman" w:cs="Times New Roman"/>
                <w:sz w:val="20"/>
                <w:szCs w:val="20"/>
              </w:rPr>
            </w:pPr>
            <w:r w:rsidRPr="00933E01">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01 Создание условий для развития рынка доступного жилья, развитие жилищного строительства</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1.4</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Показатель 4</w:t>
            </w:r>
          </w:p>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«Площадь земельных участков, вовлеченных в индивидуальное жилищное строительство, га»</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Показатель Национального проекта (Регионального проекта)</w:t>
            </w:r>
          </w:p>
          <w:p w:rsidR="00F17135" w:rsidRPr="00933E01" w:rsidRDefault="00F17135" w:rsidP="009F1C93">
            <w:pPr>
              <w:contextualSpacing/>
              <w:jc w:val="both"/>
              <w:rPr>
                <w:rFonts w:eastAsia="Times New Roman" w:cs="Times New Roman"/>
                <w:sz w:val="20"/>
                <w:szCs w:val="20"/>
              </w:rPr>
            </w:pP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031110" w:rsidP="009F1C93">
            <w:pPr>
              <w:contextualSpacing/>
              <w:jc w:val="both"/>
              <w:rPr>
                <w:rFonts w:eastAsia="Times New Roman" w:cs="Times New Roman"/>
                <w:sz w:val="20"/>
                <w:szCs w:val="20"/>
              </w:rPr>
            </w:pPr>
            <w:r w:rsidRPr="00933E01">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01.</w:t>
            </w:r>
          </w:p>
          <w:p w:rsidR="00F17135" w:rsidRPr="00933E01" w:rsidRDefault="00F17135" w:rsidP="009F1C93">
            <w:pPr>
              <w:contextualSpacing/>
              <w:jc w:val="both"/>
              <w:rPr>
                <w:rFonts w:cs="Times New Roman"/>
                <w:sz w:val="20"/>
                <w:szCs w:val="20"/>
              </w:rPr>
            </w:pPr>
            <w:r w:rsidRPr="00933E01">
              <w:rPr>
                <w:rFonts w:cs="Times New Roman"/>
                <w:sz w:val="20"/>
                <w:szCs w:val="20"/>
              </w:rPr>
              <w:t>Создание условий для развития рынка доступного жилья, развитие жилищного строительства</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1.5</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 xml:space="preserve">Показатель 5 </w:t>
            </w:r>
          </w:p>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«Количество объектов, исключенных из перечня проблемных объектов в отчетном году, штук»</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031110" w:rsidP="009F1C93">
            <w:pPr>
              <w:contextualSpacing/>
              <w:jc w:val="both"/>
              <w:rPr>
                <w:rFonts w:eastAsia="Times New Roman" w:cs="Times New Roman"/>
                <w:sz w:val="20"/>
                <w:szCs w:val="20"/>
              </w:rPr>
            </w:pPr>
            <w:r w:rsidRPr="00933E01">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01. Создание условий для развития рынка доступного жилья, развитие жилищного строительства</w:t>
            </w:r>
          </w:p>
          <w:p w:rsidR="00F17135" w:rsidRPr="00933E01" w:rsidRDefault="00F17135" w:rsidP="009F1C93">
            <w:pPr>
              <w:contextualSpacing/>
              <w:jc w:val="both"/>
              <w:rPr>
                <w:rFonts w:cs="Times New Roman"/>
                <w:sz w:val="20"/>
                <w:szCs w:val="20"/>
              </w:rPr>
            </w:pPr>
          </w:p>
        </w:tc>
      </w:tr>
      <w:tr w:rsidR="00F17135" w:rsidRPr="00933E01" w:rsidTr="0056319F">
        <w:trPr>
          <w:trHeight w:val="597"/>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1.6</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Показатель 6</w:t>
            </w:r>
          </w:p>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«Количество пострадавших граждан –</w:t>
            </w:r>
            <w:r w:rsidR="002B67B4" w:rsidRPr="00933E01">
              <w:rPr>
                <w:rFonts w:eastAsia="Times New Roman" w:cs="Times New Roman"/>
                <w:i/>
                <w:sz w:val="20"/>
                <w:szCs w:val="20"/>
              </w:rPr>
              <w:t xml:space="preserve"> </w:t>
            </w:r>
            <w:r w:rsidRPr="00933E01">
              <w:rPr>
                <w:rFonts w:eastAsia="Times New Roman" w:cs="Times New Roman"/>
                <w:i/>
                <w:sz w:val="20"/>
                <w:szCs w:val="20"/>
              </w:rPr>
              <w:t>соинвесторов права, которых обеспечены в отчетном году, человек»</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031110" w:rsidP="009F1C93">
            <w:pPr>
              <w:contextualSpacing/>
              <w:jc w:val="both"/>
              <w:rPr>
                <w:rFonts w:eastAsia="Times New Roman" w:cs="Times New Roman"/>
                <w:sz w:val="20"/>
                <w:szCs w:val="20"/>
              </w:rPr>
            </w:pPr>
            <w:r w:rsidRPr="00933E01">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04. Обеспечение прав пострадавших граждан-соинвесторов</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1.7</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Показатель 7</w:t>
            </w:r>
          </w:p>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«Поиск и реализация решений по обеспечению прав пострадавших граждан-участников долевого строительства, %»</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031110" w:rsidP="009F1C93">
            <w:pPr>
              <w:contextualSpacing/>
              <w:jc w:val="both"/>
              <w:rPr>
                <w:rFonts w:eastAsia="Times New Roman" w:cs="Times New Roman"/>
                <w:sz w:val="20"/>
                <w:szCs w:val="20"/>
              </w:rPr>
            </w:pPr>
            <w:r w:rsidRPr="00933E01">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04. Обеспечение прав пострадавших граждан-соинвесторов</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1.8</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 xml:space="preserve">Показатель 8 </w:t>
            </w:r>
          </w:p>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«Количество проблемных объектов, по которым нарушены права участников долевого строительства «Проблемные стройки», %»</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031110" w:rsidP="009F1C93">
            <w:pPr>
              <w:contextualSpacing/>
              <w:jc w:val="both"/>
              <w:rPr>
                <w:rFonts w:eastAsia="Times New Roman" w:cs="Times New Roman"/>
                <w:sz w:val="20"/>
                <w:szCs w:val="20"/>
              </w:rPr>
            </w:pPr>
            <w:r w:rsidRPr="00933E01">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04. Обеспечение прав пострадавших граждан-соинвесторов</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1.9</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 xml:space="preserve">Показатель 9 </w:t>
            </w:r>
          </w:p>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«Встречи с гражданами – участниками долевого строительства, %»</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031110" w:rsidP="009F1C93">
            <w:pPr>
              <w:contextualSpacing/>
              <w:jc w:val="both"/>
              <w:rPr>
                <w:rFonts w:eastAsia="Times New Roman" w:cs="Times New Roman"/>
                <w:sz w:val="20"/>
                <w:szCs w:val="20"/>
              </w:rPr>
            </w:pPr>
            <w:r w:rsidRPr="00933E01">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i/>
                <w:sz w:val="20"/>
                <w:szCs w:val="20"/>
              </w:rPr>
            </w:pPr>
            <w:r w:rsidRPr="00933E01">
              <w:rPr>
                <w:rFonts w:cs="Times New Roman"/>
                <w:i/>
                <w:sz w:val="20"/>
                <w:szCs w:val="20"/>
              </w:rPr>
              <w:t>0</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04. Обеспечение прав пострадавших граждан-соинвесторов</w:t>
            </w:r>
          </w:p>
        </w:tc>
      </w:tr>
      <w:tr w:rsidR="00F17135" w:rsidRPr="00933E01" w:rsidTr="0056319F">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1.10</w:t>
            </w:r>
            <w:r w:rsidR="009F1C93" w:rsidRPr="00933E01">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Показатель 10</w:t>
            </w:r>
          </w:p>
          <w:p w:rsidR="00F17135" w:rsidRPr="00933E01" w:rsidRDefault="00F17135" w:rsidP="009F1C93">
            <w:pPr>
              <w:contextualSpacing/>
              <w:jc w:val="both"/>
              <w:rPr>
                <w:rFonts w:eastAsia="Times New Roman" w:cs="Times New Roman"/>
                <w:i/>
                <w:sz w:val="20"/>
                <w:szCs w:val="20"/>
              </w:rPr>
            </w:pPr>
            <w:r w:rsidRPr="00933E01">
              <w:rPr>
                <w:rFonts w:eastAsia="Times New Roman" w:cs="Times New Roman"/>
                <w:i/>
                <w:sz w:val="20"/>
                <w:szCs w:val="20"/>
              </w:rPr>
              <w:t>«</w:t>
            </w:r>
            <w:r w:rsidRPr="00933E01">
              <w:rPr>
                <w:rFonts w:cs="Times New Roman"/>
                <w:i/>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423" w:type="dxa"/>
            <w:tcBorders>
              <w:left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шт</w:t>
            </w:r>
          </w:p>
        </w:tc>
        <w:tc>
          <w:tcPr>
            <w:tcW w:w="1729" w:type="dxa"/>
            <w:tcBorders>
              <w:top w:val="single" w:sz="4" w:space="0" w:color="000000"/>
              <w:left w:val="single" w:sz="4" w:space="0" w:color="000000"/>
              <w:bottom w:val="single" w:sz="4" w:space="0" w:color="000000"/>
              <w:right w:val="single" w:sz="4" w:space="0" w:color="000000"/>
            </w:tcBorders>
          </w:tcPr>
          <w:p w:rsidR="00F17135" w:rsidRPr="00933E01" w:rsidRDefault="007620A3" w:rsidP="009F1C93">
            <w:pPr>
              <w:contextualSpacing/>
              <w:jc w:val="both"/>
              <w:rPr>
                <w:rFonts w:cs="Times New Roman"/>
                <w:sz w:val="20"/>
                <w:szCs w:val="20"/>
              </w:rPr>
            </w:pPr>
            <w:r w:rsidRPr="00933E01">
              <w:rPr>
                <w:rFonts w:cs="Times New Roman"/>
                <w:sz w:val="20"/>
                <w:szCs w:val="20"/>
              </w:rPr>
              <w:t>-</w:t>
            </w:r>
          </w:p>
          <w:p w:rsidR="007620A3" w:rsidRPr="00933E01" w:rsidRDefault="007620A3" w:rsidP="009F1C93">
            <w:pPr>
              <w:contextualSpacing/>
              <w:jc w:val="both"/>
              <w:rPr>
                <w:rFonts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171</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171</w:t>
            </w:r>
          </w:p>
        </w:tc>
        <w:tc>
          <w:tcPr>
            <w:tcW w:w="993"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171</w:t>
            </w:r>
          </w:p>
        </w:tc>
        <w:tc>
          <w:tcPr>
            <w:tcW w:w="1134"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171</w:t>
            </w:r>
          </w:p>
        </w:tc>
        <w:tc>
          <w:tcPr>
            <w:tcW w:w="992" w:type="dxa"/>
            <w:tcBorders>
              <w:top w:val="single" w:sz="4" w:space="0" w:color="000000"/>
              <w:left w:val="single" w:sz="4" w:space="0" w:color="000000"/>
              <w:bottom w:val="single" w:sz="4" w:space="0" w:color="000000"/>
              <w:right w:val="single" w:sz="4" w:space="0" w:color="000000"/>
            </w:tcBorders>
          </w:tcPr>
          <w:p w:rsidR="00F17135" w:rsidRPr="00933E01" w:rsidRDefault="00F17135" w:rsidP="009F1C93">
            <w:pPr>
              <w:contextualSpacing/>
              <w:jc w:val="both"/>
              <w:rPr>
                <w:rFonts w:eastAsia="Times New Roman" w:cs="Times New Roman"/>
                <w:sz w:val="20"/>
                <w:szCs w:val="20"/>
              </w:rPr>
            </w:pPr>
            <w:r w:rsidRPr="00933E01">
              <w:rPr>
                <w:rFonts w:eastAsia="Times New Roman" w:cs="Times New Roman"/>
                <w:sz w:val="20"/>
                <w:szCs w:val="20"/>
              </w:rPr>
              <w:t>171</w:t>
            </w:r>
          </w:p>
        </w:tc>
        <w:tc>
          <w:tcPr>
            <w:tcW w:w="1304" w:type="dxa"/>
            <w:tcBorders>
              <w:left w:val="single" w:sz="4" w:space="0" w:color="000000"/>
              <w:right w:val="single" w:sz="4" w:space="0" w:color="000000"/>
            </w:tcBorders>
          </w:tcPr>
          <w:p w:rsidR="00F17135" w:rsidRPr="00933E01" w:rsidRDefault="00F17135" w:rsidP="009F1C93">
            <w:pPr>
              <w:contextualSpacing/>
              <w:jc w:val="both"/>
              <w:rPr>
                <w:rFonts w:cs="Times New Roman"/>
                <w:sz w:val="20"/>
                <w:szCs w:val="20"/>
              </w:rPr>
            </w:pPr>
            <w:r w:rsidRPr="00933E01">
              <w:rPr>
                <w:rFonts w:cs="Times New Roman"/>
                <w:sz w:val="20"/>
                <w:szCs w:val="20"/>
              </w:rPr>
              <w:t>Основное мероприятие 07.</w:t>
            </w:r>
          </w:p>
          <w:p w:rsidR="00F17135" w:rsidRPr="00933E01" w:rsidRDefault="00F17135" w:rsidP="009F1C93">
            <w:pPr>
              <w:contextualSpacing/>
              <w:jc w:val="both"/>
              <w:rPr>
                <w:rFonts w:cs="Times New Roman"/>
                <w:sz w:val="20"/>
                <w:szCs w:val="20"/>
              </w:rPr>
            </w:pPr>
            <w:r w:rsidRPr="00933E01">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bl>
    <w:p w:rsidR="000625E5" w:rsidRPr="00933E01" w:rsidRDefault="00031110" w:rsidP="009F1C93">
      <w:pPr>
        <w:pStyle w:val="ConsPlusNormal"/>
        <w:contextualSpacing/>
        <w:jc w:val="both"/>
        <w:rPr>
          <w:rFonts w:ascii="Times New Roman" w:hAnsi="Times New Roman" w:cs="Times New Roman"/>
          <w:sz w:val="24"/>
          <w:szCs w:val="24"/>
        </w:rPr>
      </w:pPr>
      <w:r w:rsidRPr="00933E01">
        <w:rPr>
          <w:rFonts w:ascii="Times New Roman" w:hAnsi="Times New Roman" w:cs="Times New Roman"/>
          <w:sz w:val="24"/>
          <w:szCs w:val="24"/>
        </w:rPr>
        <w:t>*- данные показатели не предусмотрены в г.о.</w:t>
      </w:r>
      <w:r w:rsidR="0056319F">
        <w:rPr>
          <w:rFonts w:ascii="Times New Roman" w:hAnsi="Times New Roman" w:cs="Times New Roman"/>
          <w:sz w:val="24"/>
          <w:szCs w:val="24"/>
        </w:rPr>
        <w:t xml:space="preserve"> </w:t>
      </w:r>
      <w:r w:rsidRPr="00933E01">
        <w:rPr>
          <w:rFonts w:ascii="Times New Roman" w:hAnsi="Times New Roman" w:cs="Times New Roman"/>
          <w:sz w:val="24"/>
          <w:szCs w:val="24"/>
        </w:rPr>
        <w:t>Пущино</w:t>
      </w:r>
    </w:p>
    <w:p w:rsidR="00707966" w:rsidRPr="00933E01" w:rsidRDefault="001C6ED5" w:rsidP="00707966">
      <w:pPr>
        <w:pStyle w:val="ConsPlusNormal"/>
        <w:contextualSpacing/>
        <w:jc w:val="both"/>
        <w:rPr>
          <w:rFonts w:ascii="Times New Roman" w:hAnsi="Times New Roman" w:cs="Times New Roman"/>
          <w:b/>
          <w:sz w:val="24"/>
          <w:szCs w:val="24"/>
        </w:rPr>
      </w:pPr>
      <w:r w:rsidRPr="00933E01">
        <w:rPr>
          <w:rFonts w:ascii="Times New Roman" w:eastAsiaTheme="minorHAnsi" w:hAnsi="Times New Roman" w:cs="Times New Roman"/>
          <w:b/>
          <w:sz w:val="24"/>
          <w:szCs w:val="24"/>
        </w:rPr>
        <w:t>4.2</w:t>
      </w:r>
      <w:r w:rsidR="00707966" w:rsidRPr="00933E01">
        <w:rPr>
          <w:rFonts w:ascii="Times New Roman" w:eastAsiaTheme="minorHAnsi" w:hAnsi="Times New Roman" w:cs="Times New Roman"/>
          <w:b/>
          <w:sz w:val="24"/>
          <w:szCs w:val="24"/>
        </w:rPr>
        <w:t xml:space="preserve">.  </w:t>
      </w:r>
      <w:r w:rsidR="00707966" w:rsidRPr="00933E01">
        <w:rPr>
          <w:rFonts w:ascii="Times New Roman" w:hAnsi="Times New Roman" w:cs="Times New Roman"/>
          <w:b/>
          <w:sz w:val="24"/>
          <w:szCs w:val="24"/>
        </w:rPr>
        <w:t xml:space="preserve">Планируемые </w:t>
      </w:r>
      <w:hyperlink r:id="rId12" w:history="1">
        <w:r w:rsidR="00707966" w:rsidRPr="00933E01">
          <w:rPr>
            <w:rFonts w:ascii="Times New Roman" w:hAnsi="Times New Roman" w:cs="Times New Roman"/>
            <w:b/>
            <w:sz w:val="24"/>
            <w:szCs w:val="24"/>
          </w:rPr>
          <w:t>результаты</w:t>
        </w:r>
      </w:hyperlink>
      <w:r w:rsidR="00707966" w:rsidRPr="00933E01">
        <w:rPr>
          <w:rFonts w:ascii="Times New Roman" w:hAnsi="Times New Roman" w:cs="Times New Roman"/>
          <w:b/>
          <w:sz w:val="24"/>
          <w:szCs w:val="24"/>
        </w:rPr>
        <w:t xml:space="preserve"> реализации муниципальной подпрограммы 2</w:t>
      </w:r>
      <w:r w:rsidRPr="00933E01">
        <w:rPr>
          <w:rFonts w:ascii="Times New Roman" w:hAnsi="Times New Roman" w:cs="Times New Roman"/>
          <w:b/>
          <w:sz w:val="24"/>
          <w:szCs w:val="24"/>
        </w:rPr>
        <w:t xml:space="preserve"> «Обеспечение жильем молодых семей»</w:t>
      </w:r>
    </w:p>
    <w:p w:rsidR="00933E01" w:rsidRPr="00933E01" w:rsidRDefault="00933E01" w:rsidP="00707966">
      <w:pPr>
        <w:pStyle w:val="ConsPlusNormal"/>
        <w:contextualSpacing/>
        <w:jc w:val="both"/>
        <w:rPr>
          <w:rFonts w:ascii="Times New Roman" w:hAnsi="Times New Roman" w:cs="Times New Roman"/>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685"/>
        <w:gridCol w:w="1416"/>
        <w:gridCol w:w="1412"/>
        <w:gridCol w:w="1134"/>
        <w:gridCol w:w="6"/>
        <w:gridCol w:w="1128"/>
        <w:gridCol w:w="6"/>
        <w:gridCol w:w="992"/>
        <w:gridCol w:w="1139"/>
        <w:gridCol w:w="992"/>
        <w:gridCol w:w="9"/>
        <w:gridCol w:w="1556"/>
        <w:gridCol w:w="1420"/>
      </w:tblGrid>
      <w:tr w:rsidR="00933E01" w:rsidRPr="00933E01" w:rsidTr="0056319F">
        <w:tc>
          <w:tcPr>
            <w:tcW w:w="705" w:type="dxa"/>
            <w:vMerge w:val="restart"/>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 xml:space="preserve">№ </w:t>
            </w:r>
          </w:p>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п/п</w:t>
            </w:r>
          </w:p>
        </w:tc>
        <w:tc>
          <w:tcPr>
            <w:tcW w:w="2685" w:type="dxa"/>
            <w:vMerge w:val="restart"/>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Планируемые результаты реализации муниципальной программы (подпрограммы)</w:t>
            </w:r>
          </w:p>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(Показатель реализации мероприятий)</w:t>
            </w:r>
          </w:p>
        </w:tc>
        <w:tc>
          <w:tcPr>
            <w:tcW w:w="1416" w:type="dxa"/>
            <w:vMerge w:val="restart"/>
            <w:tcBorders>
              <w:top w:val="single" w:sz="4" w:space="0" w:color="000000"/>
              <w:left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Тип показателя</w:t>
            </w:r>
          </w:p>
        </w:tc>
        <w:tc>
          <w:tcPr>
            <w:tcW w:w="1412" w:type="dxa"/>
            <w:vMerge w:val="restart"/>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Единица измерения</w:t>
            </w:r>
          </w:p>
        </w:tc>
        <w:tc>
          <w:tcPr>
            <w:tcW w:w="6962" w:type="dxa"/>
            <w:gridSpan w:val="9"/>
            <w:tcBorders>
              <w:top w:val="single" w:sz="4" w:space="0" w:color="000000"/>
              <w:left w:val="single" w:sz="4" w:space="0" w:color="000000"/>
              <w:bottom w:val="single" w:sz="4" w:space="0" w:color="000000"/>
              <w:right w:val="single" w:sz="4" w:space="0" w:color="000000"/>
            </w:tcBorders>
          </w:tcPr>
          <w:p w:rsidR="001C6ED5" w:rsidRPr="00933E01" w:rsidRDefault="001C6ED5" w:rsidP="00707966">
            <w:pPr>
              <w:contextualSpacing/>
              <w:jc w:val="both"/>
              <w:rPr>
                <w:rFonts w:eastAsia="Times New Roman" w:cs="Times New Roman"/>
                <w:sz w:val="20"/>
                <w:szCs w:val="20"/>
              </w:rPr>
            </w:pPr>
            <w:r w:rsidRPr="00707966">
              <w:rPr>
                <w:rFonts w:eastAsia="Times New Roman" w:cs="Times New Roman"/>
                <w:sz w:val="20"/>
                <w:szCs w:val="20"/>
              </w:rPr>
              <w:t>Планируемое значение по годам реализации</w:t>
            </w:r>
          </w:p>
        </w:tc>
        <w:tc>
          <w:tcPr>
            <w:tcW w:w="1420" w:type="dxa"/>
            <w:vMerge w:val="restart"/>
            <w:tcBorders>
              <w:top w:val="single" w:sz="4" w:space="0" w:color="000000"/>
              <w:left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Номер и название основного мероприятия в перечне мероприятий подпрограммы</w:t>
            </w:r>
          </w:p>
        </w:tc>
      </w:tr>
      <w:tr w:rsidR="00933E01" w:rsidRPr="00933E01" w:rsidTr="0056319F">
        <w:trPr>
          <w:trHeight w:val="773"/>
        </w:trPr>
        <w:tc>
          <w:tcPr>
            <w:tcW w:w="705" w:type="dxa"/>
            <w:vMerge/>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widowControl w:val="0"/>
              <w:pBdr>
                <w:top w:val="nil"/>
                <w:left w:val="nil"/>
                <w:bottom w:val="nil"/>
                <w:right w:val="nil"/>
                <w:between w:val="nil"/>
              </w:pBdr>
              <w:contextualSpacing/>
              <w:jc w:val="both"/>
              <w:rPr>
                <w:rFonts w:eastAsia="Times New Roman" w:cs="Times New Roman"/>
                <w:sz w:val="20"/>
                <w:szCs w:val="20"/>
              </w:rPr>
            </w:pPr>
          </w:p>
        </w:tc>
        <w:tc>
          <w:tcPr>
            <w:tcW w:w="2685" w:type="dxa"/>
            <w:vMerge/>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widowControl w:val="0"/>
              <w:pBdr>
                <w:top w:val="nil"/>
                <w:left w:val="nil"/>
                <w:bottom w:val="nil"/>
                <w:right w:val="nil"/>
                <w:between w:val="nil"/>
              </w:pBdr>
              <w:contextualSpacing/>
              <w:jc w:val="both"/>
              <w:rPr>
                <w:rFonts w:eastAsia="Times New Roman" w:cs="Times New Roman"/>
                <w:sz w:val="20"/>
                <w:szCs w:val="20"/>
              </w:rPr>
            </w:pPr>
          </w:p>
        </w:tc>
        <w:tc>
          <w:tcPr>
            <w:tcW w:w="1416" w:type="dxa"/>
            <w:vMerge/>
            <w:tcBorders>
              <w:top w:val="single" w:sz="4" w:space="0" w:color="000000"/>
              <w:left w:val="single" w:sz="4" w:space="0" w:color="000000"/>
              <w:right w:val="single" w:sz="4" w:space="0" w:color="000000"/>
            </w:tcBorders>
          </w:tcPr>
          <w:p w:rsidR="001C6ED5" w:rsidRPr="00707966" w:rsidRDefault="001C6ED5" w:rsidP="00707966">
            <w:pPr>
              <w:widowControl w:val="0"/>
              <w:pBdr>
                <w:top w:val="nil"/>
                <w:left w:val="nil"/>
                <w:bottom w:val="nil"/>
                <w:right w:val="nil"/>
                <w:between w:val="nil"/>
              </w:pBdr>
              <w:contextualSpacing/>
              <w:jc w:val="both"/>
              <w:rPr>
                <w:rFonts w:eastAsia="Times New Roman" w:cs="Times New Roman"/>
                <w:sz w:val="20"/>
                <w:szCs w:val="20"/>
              </w:rPr>
            </w:pPr>
          </w:p>
        </w:tc>
        <w:tc>
          <w:tcPr>
            <w:tcW w:w="1412" w:type="dxa"/>
            <w:vMerge/>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widowControl w:val="0"/>
              <w:pBdr>
                <w:top w:val="nil"/>
                <w:left w:val="nil"/>
                <w:bottom w:val="nil"/>
                <w:right w:val="nil"/>
                <w:between w:val="nil"/>
              </w:pBdr>
              <w:contextualSpacing/>
              <w:jc w:val="both"/>
              <w:rPr>
                <w:rFonts w:eastAsia="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2020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2021 год</w:t>
            </w:r>
          </w:p>
        </w:tc>
        <w:tc>
          <w:tcPr>
            <w:tcW w:w="998" w:type="dxa"/>
            <w:gridSpan w:val="2"/>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2022 год</w:t>
            </w:r>
          </w:p>
        </w:tc>
        <w:tc>
          <w:tcPr>
            <w:tcW w:w="1139"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2024 год</w:t>
            </w:r>
          </w:p>
        </w:tc>
        <w:tc>
          <w:tcPr>
            <w:tcW w:w="1565" w:type="dxa"/>
            <w:gridSpan w:val="2"/>
            <w:tcBorders>
              <w:top w:val="single" w:sz="4" w:space="0" w:color="000000"/>
              <w:left w:val="single" w:sz="4" w:space="0" w:color="000000"/>
              <w:right w:val="single" w:sz="4" w:space="0" w:color="000000"/>
            </w:tcBorders>
          </w:tcPr>
          <w:p w:rsidR="001C6ED5" w:rsidRPr="00933E01" w:rsidRDefault="001C6ED5" w:rsidP="00707966">
            <w:pPr>
              <w:widowControl w:val="0"/>
              <w:pBdr>
                <w:top w:val="nil"/>
                <w:left w:val="nil"/>
                <w:bottom w:val="nil"/>
                <w:right w:val="nil"/>
                <w:between w:val="nil"/>
              </w:pBdr>
              <w:contextualSpacing/>
              <w:jc w:val="both"/>
              <w:rPr>
                <w:rFonts w:eastAsia="Times New Roman" w:cs="Times New Roman"/>
                <w:sz w:val="20"/>
                <w:szCs w:val="20"/>
              </w:rPr>
            </w:pPr>
            <w:r w:rsidRPr="00933E01">
              <w:rPr>
                <w:rFonts w:eastAsia="Times New Roman" w:cs="Times New Roman"/>
                <w:sz w:val="20"/>
                <w:szCs w:val="20"/>
              </w:rPr>
              <w:t>Всего</w:t>
            </w:r>
          </w:p>
        </w:tc>
        <w:tc>
          <w:tcPr>
            <w:tcW w:w="1420" w:type="dxa"/>
            <w:vMerge/>
            <w:tcBorders>
              <w:top w:val="single" w:sz="4" w:space="0" w:color="000000"/>
              <w:left w:val="single" w:sz="4" w:space="0" w:color="000000"/>
              <w:right w:val="single" w:sz="4" w:space="0" w:color="000000"/>
            </w:tcBorders>
          </w:tcPr>
          <w:p w:rsidR="001C6ED5" w:rsidRPr="00707966" w:rsidRDefault="001C6ED5" w:rsidP="00707966">
            <w:pPr>
              <w:widowControl w:val="0"/>
              <w:pBdr>
                <w:top w:val="nil"/>
                <w:left w:val="nil"/>
                <w:bottom w:val="nil"/>
                <w:right w:val="nil"/>
                <w:between w:val="nil"/>
              </w:pBdr>
              <w:contextualSpacing/>
              <w:jc w:val="both"/>
              <w:rPr>
                <w:rFonts w:eastAsia="Times New Roman" w:cs="Times New Roman"/>
                <w:sz w:val="20"/>
                <w:szCs w:val="20"/>
              </w:rPr>
            </w:pPr>
          </w:p>
        </w:tc>
      </w:tr>
      <w:tr w:rsidR="00933E01" w:rsidRPr="00933E01" w:rsidTr="0056319F">
        <w:trPr>
          <w:trHeight w:val="151"/>
        </w:trPr>
        <w:tc>
          <w:tcPr>
            <w:tcW w:w="705"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1</w:t>
            </w:r>
          </w:p>
        </w:tc>
        <w:tc>
          <w:tcPr>
            <w:tcW w:w="2685"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2</w:t>
            </w:r>
          </w:p>
        </w:tc>
        <w:tc>
          <w:tcPr>
            <w:tcW w:w="1416" w:type="dxa"/>
            <w:tcBorders>
              <w:left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3</w:t>
            </w:r>
          </w:p>
        </w:tc>
        <w:tc>
          <w:tcPr>
            <w:tcW w:w="1412"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4</w:t>
            </w:r>
          </w:p>
        </w:tc>
        <w:tc>
          <w:tcPr>
            <w:tcW w:w="1140" w:type="dxa"/>
            <w:gridSpan w:val="2"/>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7</w:t>
            </w:r>
          </w:p>
        </w:tc>
        <w:tc>
          <w:tcPr>
            <w:tcW w:w="1139"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9</w:t>
            </w:r>
          </w:p>
        </w:tc>
        <w:tc>
          <w:tcPr>
            <w:tcW w:w="1565" w:type="dxa"/>
            <w:gridSpan w:val="2"/>
            <w:tcBorders>
              <w:top w:val="single" w:sz="4" w:space="0" w:color="000000"/>
              <w:left w:val="single" w:sz="4" w:space="0" w:color="000000"/>
              <w:bottom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10</w:t>
            </w:r>
          </w:p>
        </w:tc>
        <w:tc>
          <w:tcPr>
            <w:tcW w:w="1420" w:type="dxa"/>
            <w:tcBorders>
              <w:left w:val="single" w:sz="4" w:space="0" w:color="000000"/>
              <w:right w:val="single" w:sz="4" w:space="0" w:color="000000"/>
            </w:tcBorders>
          </w:tcPr>
          <w:p w:rsidR="001C6ED5" w:rsidRPr="00707966" w:rsidRDefault="001C6ED5" w:rsidP="00707966">
            <w:pPr>
              <w:contextualSpacing/>
              <w:jc w:val="both"/>
              <w:rPr>
                <w:rFonts w:eastAsia="Times New Roman" w:cs="Times New Roman"/>
                <w:sz w:val="20"/>
                <w:szCs w:val="20"/>
              </w:rPr>
            </w:pPr>
            <w:r w:rsidRPr="00707966">
              <w:rPr>
                <w:rFonts w:eastAsia="Times New Roman" w:cs="Times New Roman"/>
                <w:sz w:val="20"/>
                <w:szCs w:val="20"/>
              </w:rPr>
              <w:t>11</w:t>
            </w:r>
          </w:p>
        </w:tc>
      </w:tr>
      <w:tr w:rsidR="00933E01" w:rsidRPr="00933E01" w:rsidTr="0056319F">
        <w:trPr>
          <w:trHeight w:val="151"/>
        </w:trPr>
        <w:tc>
          <w:tcPr>
            <w:tcW w:w="705" w:type="dxa"/>
            <w:tcBorders>
              <w:top w:val="single" w:sz="4" w:space="0" w:color="000000"/>
              <w:left w:val="single" w:sz="4" w:space="0" w:color="000000"/>
              <w:bottom w:val="single" w:sz="4" w:space="0" w:color="000000"/>
              <w:right w:val="single" w:sz="4" w:space="0" w:color="000000"/>
            </w:tcBorders>
          </w:tcPr>
          <w:p w:rsidR="001C6ED5" w:rsidRPr="00933E01" w:rsidRDefault="001C6ED5" w:rsidP="00707966">
            <w:pPr>
              <w:contextualSpacing/>
              <w:jc w:val="both"/>
              <w:rPr>
                <w:rFonts w:eastAsia="Times New Roman" w:cs="Times New Roman"/>
                <w:sz w:val="20"/>
                <w:szCs w:val="20"/>
              </w:rPr>
            </w:pPr>
            <w:r w:rsidRPr="00933E01">
              <w:rPr>
                <w:rFonts w:eastAsia="Times New Roman" w:cs="Times New Roman"/>
                <w:sz w:val="20"/>
                <w:szCs w:val="20"/>
              </w:rPr>
              <w:t>2</w:t>
            </w:r>
          </w:p>
        </w:tc>
        <w:tc>
          <w:tcPr>
            <w:tcW w:w="13895" w:type="dxa"/>
            <w:gridSpan w:val="13"/>
            <w:tcBorders>
              <w:top w:val="single" w:sz="4" w:space="0" w:color="000000"/>
              <w:left w:val="single" w:sz="4" w:space="0" w:color="000000"/>
              <w:bottom w:val="single" w:sz="4" w:space="0" w:color="000000"/>
              <w:right w:val="single" w:sz="4" w:space="0" w:color="000000"/>
            </w:tcBorders>
          </w:tcPr>
          <w:p w:rsidR="001C6ED5" w:rsidRPr="00933E01" w:rsidRDefault="001C6ED5" w:rsidP="00707966">
            <w:pPr>
              <w:contextualSpacing/>
              <w:jc w:val="both"/>
              <w:rPr>
                <w:rFonts w:eastAsia="Times New Roman" w:cs="Times New Roman"/>
                <w:sz w:val="20"/>
                <w:szCs w:val="20"/>
              </w:rPr>
            </w:pPr>
            <w:r w:rsidRPr="00933E01">
              <w:rPr>
                <w:rFonts w:eastAsiaTheme="minorEastAsia" w:cs="Times New Roman"/>
                <w:i/>
                <w:sz w:val="20"/>
                <w:szCs w:val="20"/>
                <w:lang w:eastAsia="ru-RU"/>
              </w:rPr>
              <w:t>Подпрограмма 2 «Обеспечение жильем молодых семей»</w:t>
            </w:r>
          </w:p>
        </w:tc>
      </w:tr>
      <w:tr w:rsidR="00933E01" w:rsidRPr="00933E01" w:rsidTr="00563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5" w:type="dxa"/>
            <w:tcBorders>
              <w:top w:val="single" w:sz="4" w:space="0" w:color="auto"/>
              <w:left w:val="single" w:sz="4" w:space="0" w:color="auto"/>
              <w:bottom w:val="single" w:sz="4" w:space="0" w:color="auto"/>
              <w:right w:val="single" w:sz="4" w:space="0" w:color="auto"/>
            </w:tcBorders>
          </w:tcPr>
          <w:p w:rsidR="001C6ED5" w:rsidRPr="00933E01" w:rsidRDefault="001C6ED5" w:rsidP="00707966">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2.1</w:t>
            </w:r>
          </w:p>
        </w:tc>
        <w:tc>
          <w:tcPr>
            <w:tcW w:w="2685" w:type="dxa"/>
            <w:tcBorders>
              <w:top w:val="single" w:sz="4" w:space="0" w:color="auto"/>
              <w:left w:val="single" w:sz="4" w:space="0" w:color="auto"/>
              <w:bottom w:val="single" w:sz="4" w:space="0" w:color="auto"/>
              <w:right w:val="single" w:sz="4" w:space="0" w:color="auto"/>
            </w:tcBorders>
          </w:tcPr>
          <w:p w:rsidR="001C6ED5" w:rsidRPr="00933E01" w:rsidRDefault="001C6ED5" w:rsidP="00707966">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16" w:type="dxa"/>
            <w:tcBorders>
              <w:top w:val="single" w:sz="4" w:space="0" w:color="auto"/>
              <w:left w:val="single" w:sz="4" w:space="0" w:color="auto"/>
              <w:bottom w:val="single" w:sz="4" w:space="0" w:color="auto"/>
              <w:right w:val="single" w:sz="4" w:space="0" w:color="auto"/>
            </w:tcBorders>
          </w:tcPr>
          <w:p w:rsidR="001C6ED5" w:rsidRPr="00933E01" w:rsidRDefault="001C6ED5" w:rsidP="001C6ED5">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Соглашение с региональным органом исполнительной власти</w:t>
            </w:r>
          </w:p>
        </w:tc>
        <w:tc>
          <w:tcPr>
            <w:tcW w:w="1412" w:type="dxa"/>
            <w:tcBorders>
              <w:top w:val="single" w:sz="4" w:space="0" w:color="auto"/>
              <w:left w:val="single" w:sz="4" w:space="0" w:color="auto"/>
              <w:bottom w:val="single" w:sz="4" w:space="0" w:color="auto"/>
              <w:right w:val="single" w:sz="4" w:space="0" w:color="auto"/>
            </w:tcBorders>
          </w:tcPr>
          <w:p w:rsidR="001C6ED5" w:rsidRPr="00933E01" w:rsidRDefault="001C6ED5" w:rsidP="00707966">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семей</w:t>
            </w:r>
          </w:p>
        </w:tc>
        <w:tc>
          <w:tcPr>
            <w:tcW w:w="1134" w:type="dxa"/>
            <w:tcBorders>
              <w:top w:val="single" w:sz="4" w:space="0" w:color="auto"/>
              <w:left w:val="single" w:sz="4" w:space="0" w:color="auto"/>
              <w:bottom w:val="single" w:sz="4" w:space="0" w:color="auto"/>
              <w:right w:val="single" w:sz="4" w:space="0" w:color="auto"/>
            </w:tcBorders>
          </w:tcPr>
          <w:p w:rsidR="001C6ED5" w:rsidRPr="00933E01" w:rsidRDefault="001C6ED5" w:rsidP="00707966">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1C6ED5" w:rsidRPr="00933E01" w:rsidRDefault="001C6ED5" w:rsidP="00707966">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1</w:t>
            </w:r>
          </w:p>
        </w:tc>
        <w:tc>
          <w:tcPr>
            <w:tcW w:w="998" w:type="dxa"/>
            <w:gridSpan w:val="2"/>
            <w:tcBorders>
              <w:top w:val="single" w:sz="4" w:space="0" w:color="auto"/>
              <w:left w:val="single" w:sz="4" w:space="0" w:color="auto"/>
              <w:bottom w:val="single" w:sz="4" w:space="0" w:color="auto"/>
              <w:right w:val="single" w:sz="4" w:space="0" w:color="auto"/>
            </w:tcBorders>
          </w:tcPr>
          <w:p w:rsidR="001C6ED5" w:rsidRPr="00933E01" w:rsidRDefault="001C6ED5" w:rsidP="00707966">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1</w:t>
            </w:r>
          </w:p>
        </w:tc>
        <w:tc>
          <w:tcPr>
            <w:tcW w:w="1139" w:type="dxa"/>
            <w:tcBorders>
              <w:top w:val="single" w:sz="4" w:space="0" w:color="auto"/>
              <w:left w:val="single" w:sz="4" w:space="0" w:color="auto"/>
              <w:bottom w:val="single" w:sz="4" w:space="0" w:color="auto"/>
              <w:right w:val="single" w:sz="4" w:space="0" w:color="auto"/>
            </w:tcBorders>
          </w:tcPr>
          <w:p w:rsidR="001C6ED5" w:rsidRPr="00933E01" w:rsidRDefault="00933E01" w:rsidP="00707966">
            <w:pPr>
              <w:pStyle w:val="ConsPlusNormal"/>
              <w:contextualSpacing/>
              <w:jc w:val="both"/>
              <w:rPr>
                <w:rFonts w:ascii="Times New Roman" w:hAnsi="Times New Roman" w:cs="Times New Roman"/>
                <w:bCs/>
                <w:sz w:val="20"/>
              </w:rPr>
            </w:pPr>
            <w:r w:rsidRPr="00933E01">
              <w:rPr>
                <w:rFonts w:ascii="Times New Roman" w:hAnsi="Times New Roman" w:cs="Times New Roman"/>
                <w:bCs/>
                <w:sz w:val="20"/>
              </w:rPr>
              <w:t>1</w:t>
            </w:r>
          </w:p>
        </w:tc>
        <w:tc>
          <w:tcPr>
            <w:tcW w:w="1001" w:type="dxa"/>
            <w:gridSpan w:val="2"/>
            <w:tcBorders>
              <w:top w:val="single" w:sz="4" w:space="0" w:color="auto"/>
              <w:left w:val="single" w:sz="4" w:space="0" w:color="auto"/>
              <w:bottom w:val="single" w:sz="4" w:space="0" w:color="auto"/>
              <w:right w:val="single" w:sz="4" w:space="0" w:color="auto"/>
            </w:tcBorders>
          </w:tcPr>
          <w:p w:rsidR="001C6ED5" w:rsidRPr="00933E01" w:rsidRDefault="00277A94" w:rsidP="00707966">
            <w:pPr>
              <w:pStyle w:val="ConsPlusNormal"/>
              <w:contextualSpacing/>
              <w:jc w:val="both"/>
              <w:rPr>
                <w:rFonts w:ascii="Times New Roman" w:hAnsi="Times New Roman" w:cs="Times New Roman"/>
                <w:bCs/>
                <w:sz w:val="20"/>
              </w:rPr>
            </w:pPr>
            <w:r>
              <w:rPr>
                <w:rFonts w:ascii="Times New Roman" w:hAnsi="Times New Roman" w:cs="Times New Roman"/>
                <w:bCs/>
                <w:sz w:val="20"/>
              </w:rPr>
              <w:t>0</w:t>
            </w:r>
          </w:p>
        </w:tc>
        <w:tc>
          <w:tcPr>
            <w:tcW w:w="1556" w:type="dxa"/>
            <w:tcBorders>
              <w:top w:val="single" w:sz="4" w:space="0" w:color="auto"/>
              <w:left w:val="single" w:sz="4" w:space="0" w:color="auto"/>
              <w:bottom w:val="single" w:sz="4" w:space="0" w:color="auto"/>
              <w:right w:val="single" w:sz="4" w:space="0" w:color="auto"/>
            </w:tcBorders>
          </w:tcPr>
          <w:p w:rsidR="001C6ED5" w:rsidRPr="00933E01" w:rsidRDefault="00277A94" w:rsidP="00707966">
            <w:pPr>
              <w:pStyle w:val="ConsPlusNormal"/>
              <w:contextualSpacing/>
              <w:jc w:val="both"/>
              <w:rPr>
                <w:rFonts w:ascii="Times New Roman" w:hAnsi="Times New Roman" w:cs="Times New Roman"/>
                <w:bCs/>
                <w:sz w:val="20"/>
              </w:rPr>
            </w:pPr>
            <w:r>
              <w:rPr>
                <w:rFonts w:ascii="Times New Roman" w:hAnsi="Times New Roman" w:cs="Times New Roman"/>
                <w:bCs/>
                <w:sz w:val="20"/>
              </w:rPr>
              <w:t>3</w:t>
            </w:r>
          </w:p>
        </w:tc>
        <w:tc>
          <w:tcPr>
            <w:tcW w:w="1420" w:type="dxa"/>
            <w:tcBorders>
              <w:top w:val="single" w:sz="4" w:space="0" w:color="auto"/>
              <w:left w:val="single" w:sz="4" w:space="0" w:color="auto"/>
              <w:bottom w:val="single" w:sz="4" w:space="0" w:color="auto"/>
              <w:right w:val="single" w:sz="4" w:space="0" w:color="auto"/>
            </w:tcBorders>
          </w:tcPr>
          <w:p w:rsidR="001C6ED5" w:rsidRPr="00933E01" w:rsidRDefault="001C6ED5" w:rsidP="00707966">
            <w:pPr>
              <w:pStyle w:val="ConsPlusNormal"/>
              <w:contextualSpacing/>
              <w:jc w:val="both"/>
              <w:rPr>
                <w:rFonts w:cs="Times New Roman"/>
                <w:bCs/>
                <w:sz w:val="24"/>
                <w:szCs w:val="24"/>
              </w:rPr>
            </w:pPr>
            <w:r w:rsidRPr="00933E01">
              <w:rPr>
                <w:rFonts w:ascii="Times New Roman" w:eastAsiaTheme="minorHAnsi" w:hAnsi="Times New Roman" w:cs="Times New Roman"/>
                <w:sz w:val="20"/>
                <w:lang w:eastAsia="en-US"/>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bl>
    <w:p w:rsidR="00707966" w:rsidRPr="00933E01" w:rsidRDefault="00707966" w:rsidP="009F1C93">
      <w:pPr>
        <w:pStyle w:val="ConsPlusNormal"/>
        <w:contextualSpacing/>
        <w:jc w:val="both"/>
        <w:rPr>
          <w:rFonts w:ascii="Times New Roman" w:hAnsi="Times New Roman" w:cs="Times New Roman"/>
          <w:sz w:val="24"/>
          <w:szCs w:val="24"/>
        </w:rPr>
      </w:pPr>
    </w:p>
    <w:p w:rsidR="00707966" w:rsidRPr="0056319F" w:rsidRDefault="001C6ED5" w:rsidP="0056319F">
      <w:pPr>
        <w:pStyle w:val="ConsPlusNormal"/>
        <w:ind w:left="709"/>
        <w:contextualSpacing/>
        <w:jc w:val="center"/>
        <w:rPr>
          <w:rFonts w:ascii="Times New Roman" w:hAnsi="Times New Roman" w:cs="Times New Roman"/>
          <w:sz w:val="24"/>
          <w:szCs w:val="24"/>
        </w:rPr>
      </w:pPr>
      <w:r w:rsidRPr="0056319F">
        <w:rPr>
          <w:rFonts w:ascii="Times New Roman" w:eastAsiaTheme="minorHAnsi" w:hAnsi="Times New Roman" w:cs="Times New Roman"/>
          <w:b/>
          <w:sz w:val="24"/>
          <w:szCs w:val="24"/>
        </w:rPr>
        <w:t xml:space="preserve">4.3.  </w:t>
      </w:r>
      <w:r w:rsidRPr="0056319F">
        <w:rPr>
          <w:rFonts w:ascii="Times New Roman" w:hAnsi="Times New Roman" w:cs="Times New Roman"/>
          <w:b/>
          <w:sz w:val="24"/>
          <w:szCs w:val="24"/>
        </w:rPr>
        <w:t xml:space="preserve">Планируемые </w:t>
      </w:r>
      <w:hyperlink r:id="rId13" w:history="1">
        <w:r w:rsidRPr="0056319F">
          <w:rPr>
            <w:rFonts w:ascii="Times New Roman" w:hAnsi="Times New Roman" w:cs="Times New Roman"/>
            <w:b/>
            <w:sz w:val="24"/>
            <w:szCs w:val="24"/>
          </w:rPr>
          <w:t>результаты</w:t>
        </w:r>
      </w:hyperlink>
      <w:r w:rsidRPr="0056319F">
        <w:rPr>
          <w:rFonts w:ascii="Times New Roman" w:hAnsi="Times New Roman" w:cs="Times New Roman"/>
          <w:b/>
          <w:sz w:val="24"/>
          <w:szCs w:val="24"/>
        </w:rPr>
        <w:t xml:space="preserve"> реализации муниципальной подпрограммы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707966" w:rsidRPr="00933E01" w:rsidRDefault="00707966" w:rsidP="009F1C93">
      <w:pPr>
        <w:pStyle w:val="ConsPlusNormal"/>
        <w:contextualSpacing/>
        <w:jc w:val="both"/>
        <w:rPr>
          <w:rFonts w:ascii="Times New Roman" w:hAnsi="Times New Roman" w:cs="Times New Roman"/>
          <w:sz w:val="24"/>
          <w:szCs w:val="24"/>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76"/>
        <w:gridCol w:w="22"/>
        <w:gridCol w:w="947"/>
        <w:gridCol w:w="454"/>
        <w:gridCol w:w="947"/>
        <w:gridCol w:w="22"/>
        <w:gridCol w:w="292"/>
        <w:gridCol w:w="47"/>
        <w:gridCol w:w="922"/>
        <w:gridCol w:w="25"/>
        <w:gridCol w:w="187"/>
        <w:gridCol w:w="648"/>
        <w:gridCol w:w="486"/>
        <w:gridCol w:w="364"/>
        <w:gridCol w:w="770"/>
        <w:gridCol w:w="81"/>
        <w:gridCol w:w="850"/>
        <w:gridCol w:w="203"/>
        <w:gridCol w:w="647"/>
        <w:gridCol w:w="447"/>
        <w:gridCol w:w="40"/>
        <w:gridCol w:w="631"/>
        <w:gridCol w:w="18"/>
        <w:gridCol w:w="311"/>
        <w:gridCol w:w="1701"/>
      </w:tblGrid>
      <w:tr w:rsidR="00933E01" w:rsidRPr="00933E01" w:rsidTr="0056319F">
        <w:tc>
          <w:tcPr>
            <w:tcW w:w="850" w:type="dxa"/>
            <w:vMerge w:val="restart"/>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 xml:space="preserve">№ </w:t>
            </w:r>
          </w:p>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п/п</w:t>
            </w:r>
          </w:p>
        </w:tc>
        <w:tc>
          <w:tcPr>
            <w:tcW w:w="3545" w:type="dxa"/>
            <w:gridSpan w:val="3"/>
            <w:vMerge w:val="restart"/>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Планируемые результаты реализации муниципальной программы (подпрограммы)</w:t>
            </w:r>
          </w:p>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(Показатель реализации мероприятий)</w:t>
            </w:r>
          </w:p>
        </w:tc>
        <w:tc>
          <w:tcPr>
            <w:tcW w:w="1423" w:type="dxa"/>
            <w:gridSpan w:val="3"/>
            <w:vMerge w:val="restart"/>
            <w:tcBorders>
              <w:top w:val="single" w:sz="4" w:space="0" w:color="000000"/>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Тип показателя</w:t>
            </w:r>
          </w:p>
        </w:tc>
        <w:tc>
          <w:tcPr>
            <w:tcW w:w="1261" w:type="dxa"/>
            <w:gridSpan w:val="3"/>
            <w:vMerge w:val="restart"/>
            <w:tcBorders>
              <w:top w:val="single" w:sz="4" w:space="0" w:color="000000"/>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Единица измерения</w:t>
            </w:r>
          </w:p>
        </w:tc>
        <w:tc>
          <w:tcPr>
            <w:tcW w:w="5379" w:type="dxa"/>
            <w:gridSpan w:val="13"/>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Планируемое значение по годам реализации</w:t>
            </w:r>
          </w:p>
        </w:tc>
        <w:tc>
          <w:tcPr>
            <w:tcW w:w="2030" w:type="dxa"/>
            <w:gridSpan w:val="3"/>
            <w:tcBorders>
              <w:top w:val="single" w:sz="4" w:space="0" w:color="000000"/>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Номер и название основного мероприятия в перечне мероприятий подпрограммы</w:t>
            </w:r>
          </w:p>
        </w:tc>
      </w:tr>
      <w:tr w:rsidR="00933E01" w:rsidRPr="00933E01" w:rsidTr="0056319F">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3545" w:type="dxa"/>
            <w:gridSpan w:val="3"/>
            <w:vMerge/>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423" w:type="dxa"/>
            <w:gridSpan w:val="3"/>
            <w:vMerge/>
            <w:tcBorders>
              <w:top w:val="single" w:sz="4" w:space="0" w:color="000000"/>
              <w:left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261" w:type="dxa"/>
            <w:gridSpan w:val="3"/>
            <w:vMerge/>
            <w:tcBorders>
              <w:left w:val="single" w:sz="4" w:space="0" w:color="000000"/>
              <w:bottom w:val="single" w:sz="4" w:space="0" w:color="auto"/>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860" w:type="dxa"/>
            <w:gridSpan w:val="3"/>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2020 год</w:t>
            </w:r>
          </w:p>
        </w:tc>
        <w:tc>
          <w:tcPr>
            <w:tcW w:w="850" w:type="dxa"/>
            <w:gridSpan w:val="2"/>
            <w:tcBorders>
              <w:top w:val="single" w:sz="4" w:space="0" w:color="000000"/>
              <w:left w:val="single" w:sz="4" w:space="0" w:color="000000"/>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2021 год</w:t>
            </w:r>
          </w:p>
        </w:tc>
        <w:tc>
          <w:tcPr>
            <w:tcW w:w="851"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2022 год</w:t>
            </w:r>
          </w:p>
        </w:tc>
        <w:tc>
          <w:tcPr>
            <w:tcW w:w="850" w:type="dxa"/>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2023 год</w:t>
            </w:r>
          </w:p>
        </w:tc>
        <w:tc>
          <w:tcPr>
            <w:tcW w:w="850"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2024 год</w:t>
            </w:r>
          </w:p>
        </w:tc>
        <w:tc>
          <w:tcPr>
            <w:tcW w:w="1136" w:type="dxa"/>
            <w:gridSpan w:val="4"/>
            <w:tcBorders>
              <w:top w:val="single" w:sz="4" w:space="0" w:color="000000"/>
              <w:left w:val="single" w:sz="4" w:space="0" w:color="auto"/>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Всего</w:t>
            </w:r>
          </w:p>
        </w:tc>
        <w:tc>
          <w:tcPr>
            <w:tcW w:w="2012" w:type="dxa"/>
            <w:gridSpan w:val="2"/>
            <w:tcBorders>
              <w:top w:val="single" w:sz="4" w:space="0" w:color="000000"/>
              <w:left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r>
      <w:tr w:rsidR="00933E01" w:rsidRPr="00933E01" w:rsidTr="0056319F">
        <w:trPr>
          <w:trHeight w:val="151"/>
        </w:trPr>
        <w:tc>
          <w:tcPr>
            <w:tcW w:w="850" w:type="dxa"/>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w:t>
            </w:r>
          </w:p>
        </w:tc>
        <w:tc>
          <w:tcPr>
            <w:tcW w:w="3545" w:type="dxa"/>
            <w:gridSpan w:val="3"/>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w:t>
            </w:r>
          </w:p>
        </w:tc>
        <w:tc>
          <w:tcPr>
            <w:tcW w:w="1423" w:type="dxa"/>
            <w:gridSpan w:val="3"/>
            <w:tcBorders>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3</w:t>
            </w:r>
          </w:p>
        </w:tc>
        <w:tc>
          <w:tcPr>
            <w:tcW w:w="1261" w:type="dxa"/>
            <w:gridSpan w:val="3"/>
            <w:tcBorders>
              <w:top w:val="single" w:sz="4" w:space="0" w:color="auto"/>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4</w:t>
            </w:r>
          </w:p>
        </w:tc>
        <w:tc>
          <w:tcPr>
            <w:tcW w:w="860" w:type="dxa"/>
            <w:gridSpan w:val="3"/>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5</w:t>
            </w:r>
          </w:p>
        </w:tc>
        <w:tc>
          <w:tcPr>
            <w:tcW w:w="850" w:type="dxa"/>
            <w:gridSpan w:val="2"/>
            <w:tcBorders>
              <w:top w:val="single" w:sz="4" w:space="0" w:color="000000"/>
              <w:left w:val="single" w:sz="4" w:space="0" w:color="000000"/>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6</w:t>
            </w:r>
          </w:p>
        </w:tc>
        <w:tc>
          <w:tcPr>
            <w:tcW w:w="851"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7</w:t>
            </w:r>
          </w:p>
        </w:tc>
        <w:tc>
          <w:tcPr>
            <w:tcW w:w="850" w:type="dxa"/>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8</w:t>
            </w:r>
          </w:p>
        </w:tc>
        <w:tc>
          <w:tcPr>
            <w:tcW w:w="850"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9</w:t>
            </w:r>
          </w:p>
        </w:tc>
        <w:tc>
          <w:tcPr>
            <w:tcW w:w="1136" w:type="dxa"/>
            <w:gridSpan w:val="4"/>
            <w:tcBorders>
              <w:top w:val="single" w:sz="4" w:space="0" w:color="000000"/>
              <w:left w:val="single" w:sz="4" w:space="0" w:color="auto"/>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w:t>
            </w:r>
          </w:p>
        </w:tc>
        <w:tc>
          <w:tcPr>
            <w:tcW w:w="2012" w:type="dxa"/>
            <w:gridSpan w:val="2"/>
            <w:tcBorders>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11</w:t>
            </w:r>
          </w:p>
        </w:tc>
      </w:tr>
      <w:tr w:rsidR="00933E01" w:rsidRPr="00933E01" w:rsidTr="0056319F">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33E01" w:rsidRDefault="001C6ED5" w:rsidP="009F1C93">
            <w:pPr>
              <w:contextualSpacing/>
              <w:jc w:val="both"/>
              <w:rPr>
                <w:rFonts w:eastAsia="Times New Roman" w:cs="Times New Roman"/>
                <w:sz w:val="20"/>
                <w:szCs w:val="20"/>
              </w:rPr>
            </w:pPr>
            <w:r w:rsidRPr="00933E01">
              <w:rPr>
                <w:rFonts w:eastAsia="Times New Roman" w:cs="Times New Roman"/>
                <w:sz w:val="20"/>
                <w:szCs w:val="20"/>
              </w:rPr>
              <w:t>3</w:t>
            </w:r>
          </w:p>
        </w:tc>
        <w:tc>
          <w:tcPr>
            <w:tcW w:w="13638" w:type="dxa"/>
            <w:gridSpan w:val="25"/>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Подпрограмма </w:t>
            </w:r>
            <w:r w:rsidR="00147A2E" w:rsidRPr="00933E01">
              <w:rPr>
                <w:rFonts w:ascii="Times New Roman" w:hAnsi="Times New Roman" w:cs="Times New Roman"/>
                <w:sz w:val="20"/>
              </w:rPr>
              <w:t>3</w:t>
            </w:r>
            <w:r w:rsidR="005433B1" w:rsidRPr="00933E01">
              <w:rPr>
                <w:rFonts w:ascii="Times New Roman" w:hAnsi="Times New Roman" w:cs="Times New Roman"/>
                <w:sz w:val="20"/>
              </w:rPr>
              <w:t xml:space="preserve"> «</w:t>
            </w:r>
            <w:r w:rsidRPr="00933E01">
              <w:rPr>
                <w:rFonts w:ascii="Times New Roman" w:hAnsi="Times New Roman" w:cs="Times New Roman"/>
                <w:sz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933E01" w:rsidRPr="00933E01" w:rsidTr="0056319F">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33E01" w:rsidRDefault="001C6ED5" w:rsidP="009F1C93">
            <w:pPr>
              <w:contextualSpacing/>
              <w:jc w:val="both"/>
              <w:rPr>
                <w:rFonts w:eastAsia="Times New Roman" w:cs="Times New Roman"/>
                <w:sz w:val="20"/>
                <w:szCs w:val="20"/>
              </w:rPr>
            </w:pPr>
            <w:r w:rsidRPr="00933E01">
              <w:rPr>
                <w:rFonts w:eastAsia="Times New Roman" w:cs="Times New Roman"/>
                <w:sz w:val="20"/>
                <w:szCs w:val="20"/>
              </w:rPr>
              <w:t>3</w:t>
            </w:r>
            <w:r w:rsidR="00664C47" w:rsidRPr="00933E01">
              <w:rPr>
                <w:rFonts w:eastAsia="Times New Roman" w:cs="Times New Roman"/>
                <w:sz w:val="20"/>
                <w:szCs w:val="20"/>
              </w:rPr>
              <w:t>.1</w:t>
            </w:r>
          </w:p>
        </w:tc>
        <w:tc>
          <w:tcPr>
            <w:tcW w:w="3545" w:type="dxa"/>
            <w:gridSpan w:val="3"/>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cs="Times New Roman"/>
                <w:sz w:val="20"/>
                <w:szCs w:val="20"/>
              </w:rPr>
            </w:pPr>
            <w:r w:rsidRPr="00933E01">
              <w:rPr>
                <w:rFonts w:cs="Times New Roman"/>
                <w:sz w:val="20"/>
                <w:szCs w:val="20"/>
              </w:rPr>
              <w:t>Показатель 1</w:t>
            </w:r>
          </w:p>
          <w:p w:rsidR="00664C47" w:rsidRPr="00933E01" w:rsidRDefault="00664C47" w:rsidP="009F1C93">
            <w:pPr>
              <w:contextualSpacing/>
              <w:jc w:val="both"/>
              <w:rPr>
                <w:rFonts w:eastAsia="Times New Roman" w:cs="Times New Roman"/>
                <w:sz w:val="20"/>
                <w:szCs w:val="20"/>
              </w:rPr>
            </w:pPr>
            <w:r w:rsidRPr="00933E01">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gridSpan w:val="2"/>
            <w:tcBorders>
              <w:top w:val="single" w:sz="4" w:space="0" w:color="auto"/>
              <w:left w:val="single" w:sz="4" w:space="0" w:color="000000"/>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lang w:eastAsia="ru-RU"/>
              </w:rPr>
              <w:t>Целевой показатель</w:t>
            </w:r>
          </w:p>
        </w:tc>
        <w:tc>
          <w:tcPr>
            <w:tcW w:w="1308" w:type="dxa"/>
            <w:gridSpan w:val="5"/>
            <w:tcBorders>
              <w:top w:val="single" w:sz="4" w:space="0" w:color="auto"/>
              <w:left w:val="single" w:sz="4" w:space="0" w:color="000000"/>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Процент</w:t>
            </w:r>
          </w:p>
        </w:tc>
        <w:tc>
          <w:tcPr>
            <w:tcW w:w="835" w:type="dxa"/>
            <w:gridSpan w:val="2"/>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100</w:t>
            </w:r>
          </w:p>
        </w:tc>
        <w:tc>
          <w:tcPr>
            <w:tcW w:w="851"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100</w:t>
            </w:r>
          </w:p>
        </w:tc>
        <w:tc>
          <w:tcPr>
            <w:tcW w:w="850" w:type="dxa"/>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100</w:t>
            </w:r>
          </w:p>
        </w:tc>
        <w:tc>
          <w:tcPr>
            <w:tcW w:w="850"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100</w:t>
            </w:r>
          </w:p>
        </w:tc>
        <w:tc>
          <w:tcPr>
            <w:tcW w:w="1118" w:type="dxa"/>
            <w:gridSpan w:val="3"/>
            <w:tcBorders>
              <w:top w:val="single" w:sz="4" w:space="0" w:color="000000"/>
              <w:left w:val="single" w:sz="4" w:space="0" w:color="auto"/>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100</w:t>
            </w:r>
          </w:p>
        </w:tc>
        <w:tc>
          <w:tcPr>
            <w:tcW w:w="2030" w:type="dxa"/>
            <w:gridSpan w:val="3"/>
            <w:tcBorders>
              <w:top w:val="single" w:sz="4" w:space="0" w:color="auto"/>
              <w:left w:val="single" w:sz="4" w:space="0" w:color="000000"/>
              <w:bottom w:val="single" w:sz="4" w:space="0" w:color="auto"/>
              <w:right w:val="single" w:sz="4" w:space="0" w:color="000000"/>
            </w:tcBorders>
          </w:tcPr>
          <w:p w:rsidR="00664C47" w:rsidRPr="00933E01"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33E01">
              <w:rPr>
                <w:rFonts w:eastAsia="Times New Roman" w:cs="Times New Roman"/>
                <w:sz w:val="20"/>
                <w:szCs w:val="20"/>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933E01" w:rsidRPr="00933E01" w:rsidTr="0056319F">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33E01" w:rsidRDefault="001C6ED5" w:rsidP="009F1C93">
            <w:pPr>
              <w:contextualSpacing/>
              <w:jc w:val="both"/>
              <w:rPr>
                <w:rFonts w:eastAsia="Times New Roman" w:cs="Times New Roman"/>
                <w:sz w:val="20"/>
                <w:szCs w:val="20"/>
              </w:rPr>
            </w:pPr>
            <w:r w:rsidRPr="00933E01">
              <w:rPr>
                <w:rFonts w:eastAsia="Times New Roman" w:cs="Times New Roman"/>
                <w:sz w:val="20"/>
                <w:szCs w:val="20"/>
              </w:rPr>
              <w:t>3</w:t>
            </w:r>
            <w:r w:rsidR="00664C47" w:rsidRPr="00933E01">
              <w:rPr>
                <w:rFonts w:eastAsia="Times New Roman" w:cs="Times New Roman"/>
                <w:sz w:val="20"/>
                <w:szCs w:val="20"/>
              </w:rPr>
              <w:t>.2</w:t>
            </w:r>
          </w:p>
        </w:tc>
        <w:tc>
          <w:tcPr>
            <w:tcW w:w="3545" w:type="dxa"/>
            <w:gridSpan w:val="3"/>
            <w:tcBorders>
              <w:top w:val="single" w:sz="4" w:space="0" w:color="000000"/>
              <w:left w:val="single" w:sz="4" w:space="0" w:color="000000"/>
              <w:bottom w:val="single" w:sz="4" w:space="0" w:color="auto"/>
              <w:right w:val="single" w:sz="4" w:space="0" w:color="000000"/>
            </w:tcBorders>
          </w:tcPr>
          <w:p w:rsidR="00664C47" w:rsidRPr="00933E01" w:rsidRDefault="00664C47" w:rsidP="009F1C93">
            <w:pPr>
              <w:contextualSpacing/>
              <w:jc w:val="both"/>
              <w:rPr>
                <w:rFonts w:cs="Times New Roman"/>
                <w:sz w:val="20"/>
                <w:szCs w:val="20"/>
              </w:rPr>
            </w:pPr>
            <w:r w:rsidRPr="00933E01">
              <w:rPr>
                <w:rFonts w:cs="Times New Roman"/>
                <w:sz w:val="20"/>
                <w:szCs w:val="20"/>
              </w:rPr>
              <w:t>Показатель 2</w:t>
            </w:r>
          </w:p>
          <w:p w:rsidR="00664C47" w:rsidRPr="00933E01" w:rsidRDefault="00664C47" w:rsidP="009F1C93">
            <w:pPr>
              <w:contextualSpacing/>
              <w:jc w:val="both"/>
              <w:rPr>
                <w:rFonts w:cs="Times New Roman"/>
                <w:sz w:val="20"/>
                <w:szCs w:val="20"/>
              </w:rPr>
            </w:pPr>
            <w:r w:rsidRPr="00933E01">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01" w:type="dxa"/>
            <w:gridSpan w:val="2"/>
            <w:tcBorders>
              <w:top w:val="single" w:sz="4" w:space="0" w:color="auto"/>
              <w:left w:val="single" w:sz="4" w:space="0" w:color="000000"/>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lang w:eastAsia="ru-RU"/>
              </w:rPr>
            </w:pPr>
          </w:p>
        </w:tc>
        <w:tc>
          <w:tcPr>
            <w:tcW w:w="1308" w:type="dxa"/>
            <w:gridSpan w:val="5"/>
            <w:tcBorders>
              <w:top w:val="single" w:sz="4" w:space="0" w:color="auto"/>
              <w:left w:val="single" w:sz="4" w:space="0" w:color="000000"/>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Человек</w:t>
            </w:r>
          </w:p>
        </w:tc>
        <w:tc>
          <w:tcPr>
            <w:tcW w:w="835" w:type="dxa"/>
            <w:gridSpan w:val="2"/>
            <w:tcBorders>
              <w:top w:val="single" w:sz="4" w:space="0" w:color="000000"/>
              <w:left w:val="single" w:sz="4" w:space="0" w:color="000000"/>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0</w:t>
            </w:r>
          </w:p>
        </w:tc>
        <w:tc>
          <w:tcPr>
            <w:tcW w:w="850" w:type="dxa"/>
            <w:gridSpan w:val="2"/>
            <w:tcBorders>
              <w:top w:val="single" w:sz="4" w:space="0" w:color="000000"/>
              <w:left w:val="single" w:sz="4" w:space="0" w:color="000000"/>
              <w:bottom w:val="single" w:sz="4" w:space="0" w:color="auto"/>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4</w:t>
            </w:r>
          </w:p>
        </w:tc>
        <w:tc>
          <w:tcPr>
            <w:tcW w:w="851" w:type="dxa"/>
            <w:gridSpan w:val="2"/>
            <w:tcBorders>
              <w:top w:val="single" w:sz="4" w:space="0" w:color="000000"/>
              <w:left w:val="single" w:sz="4" w:space="0" w:color="auto"/>
              <w:bottom w:val="single" w:sz="4" w:space="0" w:color="auto"/>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w:t>
            </w:r>
          </w:p>
        </w:tc>
        <w:tc>
          <w:tcPr>
            <w:tcW w:w="850" w:type="dxa"/>
            <w:tcBorders>
              <w:top w:val="single" w:sz="4" w:space="0" w:color="000000"/>
              <w:left w:val="single" w:sz="4" w:space="0" w:color="auto"/>
              <w:bottom w:val="single" w:sz="4" w:space="0" w:color="auto"/>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0</w:t>
            </w:r>
          </w:p>
        </w:tc>
        <w:tc>
          <w:tcPr>
            <w:tcW w:w="850" w:type="dxa"/>
            <w:gridSpan w:val="2"/>
            <w:tcBorders>
              <w:top w:val="single" w:sz="4" w:space="0" w:color="000000"/>
              <w:left w:val="single" w:sz="4" w:space="0" w:color="auto"/>
              <w:bottom w:val="single" w:sz="4" w:space="0" w:color="auto"/>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0</w:t>
            </w:r>
          </w:p>
        </w:tc>
        <w:tc>
          <w:tcPr>
            <w:tcW w:w="1118" w:type="dxa"/>
            <w:gridSpan w:val="3"/>
            <w:tcBorders>
              <w:top w:val="single" w:sz="4" w:space="0" w:color="000000"/>
              <w:left w:val="single" w:sz="4" w:space="0" w:color="auto"/>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5</w:t>
            </w:r>
          </w:p>
        </w:tc>
        <w:tc>
          <w:tcPr>
            <w:tcW w:w="2030" w:type="dxa"/>
            <w:gridSpan w:val="3"/>
            <w:tcBorders>
              <w:top w:val="single" w:sz="4" w:space="0" w:color="auto"/>
              <w:left w:val="single" w:sz="4" w:space="0" w:color="000000"/>
              <w:bottom w:val="single" w:sz="4" w:space="0" w:color="auto"/>
              <w:right w:val="single" w:sz="4" w:space="0" w:color="000000"/>
            </w:tcBorders>
          </w:tcPr>
          <w:p w:rsidR="00664C47" w:rsidRPr="00933E01"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33E01">
              <w:rPr>
                <w:rFonts w:eastAsia="Times New Roman" w:cs="Times New Roman"/>
                <w:sz w:val="20"/>
                <w:szCs w:val="20"/>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933E01" w:rsidRPr="00933E01" w:rsidTr="0056319F">
        <w:trPr>
          <w:trHeight w:val="343"/>
        </w:trPr>
        <w:tc>
          <w:tcPr>
            <w:tcW w:w="14488" w:type="dxa"/>
            <w:gridSpan w:val="26"/>
            <w:tcBorders>
              <w:top w:val="single" w:sz="4" w:space="0" w:color="auto"/>
              <w:left w:val="nil"/>
              <w:bottom w:val="single" w:sz="4" w:space="0" w:color="auto"/>
              <w:right w:val="nil"/>
            </w:tcBorders>
          </w:tcPr>
          <w:p w:rsidR="001C6ED5" w:rsidRPr="00933E01" w:rsidRDefault="001C6ED5" w:rsidP="009F1C93">
            <w:pPr>
              <w:widowControl w:val="0"/>
              <w:autoSpaceDE w:val="0"/>
              <w:autoSpaceDN w:val="0"/>
              <w:adjustRightInd w:val="0"/>
              <w:contextualSpacing/>
              <w:jc w:val="both"/>
              <w:rPr>
                <w:rFonts w:eastAsia="Times New Roman" w:cs="Times New Roman"/>
                <w:sz w:val="20"/>
                <w:szCs w:val="20"/>
                <w:lang w:eastAsia="ru-RU"/>
              </w:rPr>
            </w:pPr>
          </w:p>
          <w:p w:rsidR="001C6ED5" w:rsidRPr="00933E01" w:rsidRDefault="001C6ED5" w:rsidP="0056319F">
            <w:pPr>
              <w:widowControl w:val="0"/>
              <w:autoSpaceDE w:val="0"/>
              <w:autoSpaceDN w:val="0"/>
              <w:adjustRightInd w:val="0"/>
              <w:contextualSpacing/>
              <w:jc w:val="center"/>
              <w:rPr>
                <w:rFonts w:eastAsia="Times New Roman" w:cs="Times New Roman"/>
                <w:sz w:val="20"/>
                <w:szCs w:val="20"/>
                <w:lang w:eastAsia="ru-RU"/>
              </w:rPr>
            </w:pPr>
            <w:r w:rsidRPr="00933E01">
              <w:rPr>
                <w:rFonts w:cs="Times New Roman"/>
                <w:b/>
                <w:sz w:val="24"/>
                <w:szCs w:val="24"/>
              </w:rPr>
              <w:t>4.</w:t>
            </w:r>
          </w:p>
          <w:p w:rsidR="001C6ED5" w:rsidRPr="00933E01" w:rsidRDefault="001C6ED5" w:rsidP="009F1C93">
            <w:pPr>
              <w:widowControl w:val="0"/>
              <w:autoSpaceDE w:val="0"/>
              <w:autoSpaceDN w:val="0"/>
              <w:adjustRightInd w:val="0"/>
              <w:contextualSpacing/>
              <w:jc w:val="both"/>
              <w:rPr>
                <w:rFonts w:eastAsia="Times New Roman" w:cs="Times New Roman"/>
                <w:sz w:val="20"/>
                <w:szCs w:val="20"/>
                <w:lang w:eastAsia="ru-RU"/>
              </w:rPr>
            </w:pPr>
          </w:p>
        </w:tc>
      </w:tr>
      <w:tr w:rsidR="00933E01" w:rsidRPr="00933E01" w:rsidTr="0056319F">
        <w:tc>
          <w:tcPr>
            <w:tcW w:w="850" w:type="dxa"/>
            <w:vMerge w:val="restart"/>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 xml:space="preserve">№ </w:t>
            </w:r>
          </w:p>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п/п</w:t>
            </w:r>
          </w:p>
        </w:tc>
        <w:tc>
          <w:tcPr>
            <w:tcW w:w="2576" w:type="dxa"/>
            <w:vMerge w:val="restart"/>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Планируемые результаты реализации муниципальной программы (подпрограммы)</w:t>
            </w:r>
          </w:p>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(Показатель реализации мероприятий)</w:t>
            </w:r>
          </w:p>
        </w:tc>
        <w:tc>
          <w:tcPr>
            <w:tcW w:w="1423" w:type="dxa"/>
            <w:gridSpan w:val="3"/>
            <w:vMerge w:val="restart"/>
            <w:tcBorders>
              <w:top w:val="single" w:sz="4" w:space="0" w:color="000000"/>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Тип показателя</w:t>
            </w:r>
          </w:p>
        </w:tc>
        <w:tc>
          <w:tcPr>
            <w:tcW w:w="1261" w:type="dxa"/>
            <w:gridSpan w:val="3"/>
            <w:vMerge w:val="restart"/>
            <w:tcBorders>
              <w:top w:val="single" w:sz="4" w:space="0" w:color="000000"/>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Единица измерения</w:t>
            </w:r>
          </w:p>
        </w:tc>
        <w:tc>
          <w:tcPr>
            <w:tcW w:w="6677" w:type="dxa"/>
            <w:gridSpan w:val="17"/>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Планируемое значение по годам реализации</w:t>
            </w:r>
          </w:p>
        </w:tc>
        <w:tc>
          <w:tcPr>
            <w:tcW w:w="1701" w:type="dxa"/>
            <w:vMerge w:val="restart"/>
            <w:tcBorders>
              <w:top w:val="single" w:sz="4" w:space="0" w:color="000000"/>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Номер и название основного мероприятия в перечне мероприятий подпрограммы</w:t>
            </w:r>
          </w:p>
        </w:tc>
      </w:tr>
      <w:tr w:rsidR="00933E01" w:rsidRPr="00933E01" w:rsidTr="0056319F">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2576" w:type="dxa"/>
            <w:vMerge/>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423" w:type="dxa"/>
            <w:gridSpan w:val="3"/>
            <w:vMerge/>
            <w:tcBorders>
              <w:top w:val="single" w:sz="4" w:space="0" w:color="000000"/>
              <w:left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261" w:type="dxa"/>
            <w:gridSpan w:val="3"/>
            <w:vMerge/>
            <w:tcBorders>
              <w:left w:val="single" w:sz="4" w:space="0" w:color="000000"/>
              <w:bottom w:val="single" w:sz="4" w:space="0" w:color="auto"/>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181" w:type="dxa"/>
            <w:gridSpan w:val="4"/>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2020 год</w:t>
            </w:r>
          </w:p>
        </w:tc>
        <w:tc>
          <w:tcPr>
            <w:tcW w:w="1134" w:type="dxa"/>
            <w:gridSpan w:val="2"/>
            <w:tcBorders>
              <w:top w:val="single" w:sz="4" w:space="0" w:color="000000"/>
              <w:left w:val="single" w:sz="4" w:space="0" w:color="000000"/>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2021 год</w:t>
            </w:r>
          </w:p>
        </w:tc>
        <w:tc>
          <w:tcPr>
            <w:tcW w:w="1134"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2022 год</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2023 год</w:t>
            </w:r>
          </w:p>
        </w:tc>
        <w:tc>
          <w:tcPr>
            <w:tcW w:w="1094"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2024 год</w:t>
            </w:r>
          </w:p>
        </w:tc>
        <w:tc>
          <w:tcPr>
            <w:tcW w:w="1000" w:type="dxa"/>
            <w:gridSpan w:val="4"/>
            <w:tcBorders>
              <w:top w:val="single" w:sz="4" w:space="0" w:color="000000"/>
              <w:left w:val="single" w:sz="4" w:space="0" w:color="auto"/>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p>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Всего</w:t>
            </w:r>
          </w:p>
        </w:tc>
        <w:tc>
          <w:tcPr>
            <w:tcW w:w="1701" w:type="dxa"/>
            <w:vMerge/>
            <w:tcBorders>
              <w:top w:val="single" w:sz="4" w:space="0" w:color="000000"/>
              <w:left w:val="single" w:sz="4" w:space="0" w:color="000000"/>
              <w:right w:val="single" w:sz="4" w:space="0" w:color="000000"/>
            </w:tcBorders>
          </w:tcPr>
          <w:p w:rsidR="00664C47" w:rsidRPr="00933E01"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r>
      <w:tr w:rsidR="00933E01" w:rsidRPr="00933E01" w:rsidTr="0056319F">
        <w:trPr>
          <w:trHeight w:val="151"/>
        </w:trPr>
        <w:tc>
          <w:tcPr>
            <w:tcW w:w="850" w:type="dxa"/>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w:t>
            </w:r>
          </w:p>
        </w:tc>
        <w:tc>
          <w:tcPr>
            <w:tcW w:w="2576" w:type="dxa"/>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2</w:t>
            </w:r>
          </w:p>
        </w:tc>
        <w:tc>
          <w:tcPr>
            <w:tcW w:w="1423" w:type="dxa"/>
            <w:gridSpan w:val="3"/>
            <w:tcBorders>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3</w:t>
            </w:r>
          </w:p>
        </w:tc>
        <w:tc>
          <w:tcPr>
            <w:tcW w:w="1261" w:type="dxa"/>
            <w:gridSpan w:val="3"/>
            <w:tcBorders>
              <w:top w:val="single" w:sz="4" w:space="0" w:color="auto"/>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4</w:t>
            </w:r>
          </w:p>
        </w:tc>
        <w:tc>
          <w:tcPr>
            <w:tcW w:w="1181" w:type="dxa"/>
            <w:gridSpan w:val="4"/>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5</w:t>
            </w:r>
          </w:p>
        </w:tc>
        <w:tc>
          <w:tcPr>
            <w:tcW w:w="1134" w:type="dxa"/>
            <w:gridSpan w:val="2"/>
            <w:tcBorders>
              <w:top w:val="single" w:sz="4" w:space="0" w:color="000000"/>
              <w:left w:val="single" w:sz="4" w:space="0" w:color="000000"/>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6</w:t>
            </w:r>
          </w:p>
        </w:tc>
        <w:tc>
          <w:tcPr>
            <w:tcW w:w="1134"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7</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8</w:t>
            </w:r>
          </w:p>
        </w:tc>
        <w:tc>
          <w:tcPr>
            <w:tcW w:w="1094"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9</w:t>
            </w:r>
          </w:p>
        </w:tc>
        <w:tc>
          <w:tcPr>
            <w:tcW w:w="1000" w:type="dxa"/>
            <w:gridSpan w:val="4"/>
            <w:tcBorders>
              <w:top w:val="single" w:sz="4" w:space="0" w:color="000000"/>
              <w:left w:val="single" w:sz="4" w:space="0" w:color="auto"/>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10</w:t>
            </w:r>
          </w:p>
        </w:tc>
        <w:tc>
          <w:tcPr>
            <w:tcW w:w="1701" w:type="dxa"/>
            <w:tcBorders>
              <w:left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11</w:t>
            </w:r>
          </w:p>
        </w:tc>
      </w:tr>
      <w:tr w:rsidR="00933E01" w:rsidRPr="00933E01" w:rsidTr="0056319F">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33E01" w:rsidRDefault="001C6ED5" w:rsidP="009F1C93">
            <w:pPr>
              <w:contextualSpacing/>
              <w:jc w:val="both"/>
              <w:rPr>
                <w:rFonts w:eastAsia="Times New Roman" w:cs="Times New Roman"/>
                <w:sz w:val="20"/>
                <w:szCs w:val="20"/>
              </w:rPr>
            </w:pPr>
            <w:r w:rsidRPr="00933E01">
              <w:rPr>
                <w:rFonts w:eastAsia="Times New Roman" w:cs="Times New Roman"/>
                <w:sz w:val="20"/>
                <w:szCs w:val="20"/>
              </w:rPr>
              <w:t>4</w:t>
            </w:r>
          </w:p>
        </w:tc>
        <w:tc>
          <w:tcPr>
            <w:tcW w:w="13638" w:type="dxa"/>
            <w:gridSpan w:val="25"/>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cs="Times New Roman"/>
                <w:sz w:val="20"/>
                <w:szCs w:val="20"/>
              </w:rPr>
            </w:pPr>
            <w:r w:rsidRPr="00933E01">
              <w:rPr>
                <w:rFonts w:cs="Times New Roman"/>
                <w:sz w:val="20"/>
                <w:szCs w:val="20"/>
              </w:rPr>
              <w:t xml:space="preserve">Подпрограмма </w:t>
            </w:r>
            <w:r w:rsidR="009F1ED6" w:rsidRPr="00933E01">
              <w:rPr>
                <w:rFonts w:cs="Times New Roman"/>
                <w:sz w:val="20"/>
                <w:szCs w:val="20"/>
              </w:rPr>
              <w:t>7</w:t>
            </w:r>
            <w:r w:rsidRPr="00933E01">
              <w:rPr>
                <w:rFonts w:cs="Times New Roman"/>
                <w:sz w:val="20"/>
                <w:szCs w:val="20"/>
              </w:rPr>
              <w:t xml:space="preserve"> </w:t>
            </w:r>
            <w:r w:rsidRPr="00933E01">
              <w:rPr>
                <w:rFonts w:cs="Times New Roman"/>
                <w:i/>
                <w:sz w:val="20"/>
                <w:szCs w:val="20"/>
              </w:rPr>
              <w:t>«Улучшение жилищных условий отдельных категорий многодетных семей»</w:t>
            </w:r>
          </w:p>
        </w:tc>
      </w:tr>
      <w:tr w:rsidR="00933E01" w:rsidRPr="00933E01" w:rsidTr="0056319F">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33E01" w:rsidRDefault="001C6ED5" w:rsidP="009F1C93">
            <w:pPr>
              <w:contextualSpacing/>
              <w:jc w:val="both"/>
              <w:rPr>
                <w:rFonts w:eastAsia="Times New Roman" w:cs="Times New Roman"/>
                <w:sz w:val="20"/>
                <w:szCs w:val="20"/>
              </w:rPr>
            </w:pPr>
            <w:r w:rsidRPr="00933E01">
              <w:rPr>
                <w:rFonts w:eastAsia="Times New Roman" w:cs="Times New Roman"/>
                <w:sz w:val="20"/>
                <w:szCs w:val="20"/>
              </w:rPr>
              <w:t>4</w:t>
            </w:r>
            <w:r w:rsidR="00664C47" w:rsidRPr="00933E01">
              <w:rPr>
                <w:rFonts w:eastAsia="Times New Roman" w:cs="Times New Roman"/>
                <w:sz w:val="20"/>
                <w:szCs w:val="20"/>
              </w:rPr>
              <w:t>.1</w:t>
            </w:r>
            <w:r w:rsidR="009F1C93" w:rsidRPr="00933E01">
              <w:rPr>
                <w:rFonts w:eastAsia="Times New Roman" w:cs="Times New Roman"/>
                <w:sz w:val="20"/>
                <w:szCs w:val="20"/>
              </w:rPr>
              <w:t>.</w:t>
            </w:r>
          </w:p>
        </w:tc>
        <w:tc>
          <w:tcPr>
            <w:tcW w:w="2598" w:type="dxa"/>
            <w:gridSpan w:val="2"/>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i/>
                <w:sz w:val="20"/>
                <w:szCs w:val="20"/>
                <w:lang w:eastAsia="ru-RU"/>
              </w:rPr>
            </w:pPr>
            <w:r w:rsidRPr="00933E01">
              <w:rPr>
                <w:rFonts w:eastAsia="Times New Roman" w:cs="Times New Roman"/>
                <w:i/>
                <w:sz w:val="20"/>
                <w:szCs w:val="20"/>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p w:rsidR="00664C47" w:rsidRPr="00933E01" w:rsidRDefault="00664C47" w:rsidP="009F1C93">
            <w:pPr>
              <w:contextualSpacing/>
              <w:jc w:val="both"/>
              <w:rPr>
                <w:rFonts w:eastAsia="Times New Roman" w:cs="Times New Roman"/>
                <w:i/>
                <w:sz w:val="20"/>
                <w:szCs w:val="20"/>
              </w:rPr>
            </w:pPr>
          </w:p>
        </w:tc>
        <w:tc>
          <w:tcPr>
            <w:tcW w:w="1401" w:type="dxa"/>
            <w:gridSpan w:val="2"/>
            <w:tcBorders>
              <w:top w:val="single" w:sz="4" w:space="0" w:color="auto"/>
              <w:left w:val="single" w:sz="4" w:space="0" w:color="000000"/>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lang w:eastAsia="ru-RU"/>
              </w:rPr>
              <w:t>Отраслевой приоритетный показатель</w:t>
            </w:r>
          </w:p>
        </w:tc>
        <w:tc>
          <w:tcPr>
            <w:tcW w:w="1308" w:type="dxa"/>
            <w:gridSpan w:val="4"/>
            <w:tcBorders>
              <w:top w:val="single" w:sz="4" w:space="0" w:color="auto"/>
              <w:left w:val="single" w:sz="4" w:space="0" w:color="000000"/>
              <w:bottom w:val="single" w:sz="4" w:space="0" w:color="auto"/>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штука</w:t>
            </w:r>
          </w:p>
        </w:tc>
        <w:tc>
          <w:tcPr>
            <w:tcW w:w="1134" w:type="dxa"/>
            <w:gridSpan w:val="3"/>
            <w:tcBorders>
              <w:top w:val="single" w:sz="4" w:space="0" w:color="000000"/>
              <w:left w:val="single" w:sz="4" w:space="0" w:color="000000"/>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0</w:t>
            </w:r>
          </w:p>
        </w:tc>
        <w:tc>
          <w:tcPr>
            <w:tcW w:w="1134" w:type="dxa"/>
            <w:gridSpan w:val="2"/>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0</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0</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0</w:t>
            </w:r>
          </w:p>
        </w:tc>
        <w:tc>
          <w:tcPr>
            <w:tcW w:w="960" w:type="dxa"/>
            <w:gridSpan w:val="3"/>
            <w:tcBorders>
              <w:top w:val="single" w:sz="4" w:space="0" w:color="000000"/>
              <w:left w:val="single" w:sz="4" w:space="0" w:color="auto"/>
              <w:bottom w:val="single" w:sz="4" w:space="0" w:color="000000"/>
              <w:right w:val="single" w:sz="4" w:space="0" w:color="000000"/>
            </w:tcBorders>
          </w:tcPr>
          <w:p w:rsidR="00664C47" w:rsidRPr="00933E01" w:rsidRDefault="00664C47" w:rsidP="009F1C93">
            <w:pPr>
              <w:contextualSpacing/>
              <w:jc w:val="both"/>
              <w:rPr>
                <w:rFonts w:eastAsia="Times New Roman" w:cs="Times New Roman"/>
                <w:sz w:val="20"/>
                <w:szCs w:val="20"/>
              </w:rPr>
            </w:pPr>
            <w:r w:rsidRPr="00933E01">
              <w:rPr>
                <w:rFonts w:eastAsia="Times New Roman" w:cs="Times New Roman"/>
                <w:sz w:val="20"/>
                <w:szCs w:val="20"/>
              </w:rPr>
              <w:t>1</w:t>
            </w:r>
          </w:p>
        </w:tc>
        <w:tc>
          <w:tcPr>
            <w:tcW w:w="1701" w:type="dxa"/>
            <w:tcBorders>
              <w:top w:val="single" w:sz="4" w:space="0" w:color="auto"/>
              <w:left w:val="single" w:sz="4" w:space="0" w:color="000000"/>
              <w:bottom w:val="single" w:sz="4" w:space="0" w:color="auto"/>
              <w:right w:val="single" w:sz="4" w:space="0" w:color="000000"/>
            </w:tcBorders>
          </w:tcPr>
          <w:p w:rsidR="00664C47" w:rsidRPr="00933E01"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33E01">
              <w:rPr>
                <w:rFonts w:eastAsia="Times New Roman" w:cs="Times New Roman"/>
                <w:sz w:val="20"/>
                <w:szCs w:val="20"/>
                <w:lang w:eastAsia="ru-RU"/>
              </w:rPr>
              <w:t>Основное мероприятие 01.</w:t>
            </w:r>
          </w:p>
          <w:p w:rsidR="00664C47" w:rsidRPr="00933E01" w:rsidRDefault="00664C47" w:rsidP="009F1C93">
            <w:pPr>
              <w:contextualSpacing/>
              <w:jc w:val="both"/>
              <w:rPr>
                <w:rFonts w:cs="Times New Roman"/>
                <w:sz w:val="20"/>
                <w:szCs w:val="20"/>
              </w:rPr>
            </w:pPr>
            <w:r w:rsidRPr="00933E01">
              <w:rPr>
                <w:rFonts w:eastAsia="Times New Roman" w:cs="Times New Roman"/>
                <w:sz w:val="20"/>
                <w:szCs w:val="20"/>
                <w:lang w:eastAsia="ru-RU"/>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664C47" w:rsidRPr="00933E01" w:rsidRDefault="00664C47" w:rsidP="009F1C93">
      <w:pPr>
        <w:pStyle w:val="ConsPlusNormal"/>
        <w:ind w:firstLine="539"/>
        <w:contextualSpacing/>
        <w:jc w:val="both"/>
        <w:rPr>
          <w:rFonts w:ascii="Times New Roman" w:hAnsi="Times New Roman" w:cs="Times New Roman"/>
          <w:sz w:val="24"/>
          <w:szCs w:val="24"/>
        </w:rPr>
      </w:pPr>
    </w:p>
    <w:p w:rsidR="00933E01" w:rsidRPr="00933E01" w:rsidRDefault="00933E01" w:rsidP="00933E01">
      <w:pPr>
        <w:pStyle w:val="ConsPlusNormal"/>
        <w:contextualSpacing/>
        <w:jc w:val="center"/>
        <w:outlineLvl w:val="2"/>
        <w:rPr>
          <w:rFonts w:ascii="Times New Roman" w:hAnsi="Times New Roman" w:cs="Times New Roman"/>
          <w:b/>
          <w:sz w:val="24"/>
          <w:szCs w:val="24"/>
        </w:rPr>
      </w:pPr>
      <w:r w:rsidRPr="00933E01">
        <w:rPr>
          <w:rFonts w:ascii="Times New Roman" w:hAnsi="Times New Roman" w:cs="Times New Roman"/>
          <w:b/>
          <w:sz w:val="24"/>
          <w:szCs w:val="24"/>
        </w:rPr>
        <w:t>5. Методика расчета значений показателей эффективности реализации муниципальной программы «Жилище» на 2020-2024 годы</w:t>
      </w:r>
    </w:p>
    <w:p w:rsidR="00933E01" w:rsidRPr="00933E01" w:rsidRDefault="00933E01" w:rsidP="00933E01">
      <w:pPr>
        <w:pStyle w:val="ConsPlusNormal"/>
        <w:contextualSpacing/>
        <w:jc w:val="center"/>
        <w:outlineLvl w:val="2"/>
        <w:rPr>
          <w:rFonts w:ascii="Times New Roman" w:hAnsi="Times New Roman" w:cs="Times New Roman"/>
          <w:b/>
          <w:sz w:val="24"/>
          <w:szCs w:val="24"/>
        </w:rPr>
      </w:pPr>
    </w:p>
    <w:p w:rsidR="000625E5" w:rsidRPr="00933E01" w:rsidRDefault="00A07C79" w:rsidP="009F1C93">
      <w:pPr>
        <w:pStyle w:val="ConsPlusNormal"/>
        <w:contextualSpacing/>
        <w:jc w:val="center"/>
        <w:outlineLvl w:val="2"/>
        <w:rPr>
          <w:rFonts w:ascii="Times New Roman" w:eastAsiaTheme="minorHAnsi" w:hAnsi="Times New Roman" w:cs="Times New Roman"/>
          <w:b/>
          <w:sz w:val="24"/>
          <w:szCs w:val="24"/>
        </w:rPr>
      </w:pPr>
      <w:r w:rsidRPr="00933E01">
        <w:rPr>
          <w:rFonts w:ascii="Times New Roman" w:hAnsi="Times New Roman" w:cs="Times New Roman"/>
          <w:b/>
          <w:sz w:val="24"/>
          <w:szCs w:val="24"/>
        </w:rPr>
        <w:t>5</w:t>
      </w:r>
      <w:r w:rsidR="000625E5" w:rsidRPr="00933E01">
        <w:rPr>
          <w:rFonts w:ascii="Times New Roman" w:hAnsi="Times New Roman" w:cs="Times New Roman"/>
          <w:b/>
          <w:sz w:val="24"/>
          <w:szCs w:val="24"/>
        </w:rPr>
        <w:t>.</w:t>
      </w:r>
      <w:r w:rsidR="00933E01" w:rsidRPr="00933E01">
        <w:rPr>
          <w:rFonts w:ascii="Times New Roman" w:hAnsi="Times New Roman" w:cs="Times New Roman"/>
          <w:b/>
          <w:sz w:val="24"/>
          <w:szCs w:val="24"/>
        </w:rPr>
        <w:t>1</w:t>
      </w:r>
      <w:r w:rsidR="000625E5" w:rsidRPr="00933E01">
        <w:rPr>
          <w:rFonts w:ascii="Times New Roman" w:hAnsi="Times New Roman" w:cs="Times New Roman"/>
          <w:b/>
          <w:sz w:val="24"/>
          <w:szCs w:val="24"/>
        </w:rPr>
        <w:t xml:space="preserve"> Методика расчета значений показателей эффективности реализации подпрограммы </w:t>
      </w:r>
      <w:r w:rsidR="000625E5" w:rsidRPr="00933E01">
        <w:rPr>
          <w:rFonts w:ascii="Times New Roman" w:eastAsiaTheme="minorHAnsi" w:hAnsi="Times New Roman" w:cs="Times New Roman"/>
          <w:b/>
          <w:sz w:val="24"/>
          <w:szCs w:val="24"/>
        </w:rPr>
        <w:t xml:space="preserve">1 «Комплексное освоение </w:t>
      </w:r>
    </w:p>
    <w:p w:rsidR="000625E5" w:rsidRPr="00933E01" w:rsidRDefault="000625E5" w:rsidP="009F1C93">
      <w:pPr>
        <w:pStyle w:val="ConsPlusNormal"/>
        <w:contextualSpacing/>
        <w:jc w:val="center"/>
        <w:outlineLvl w:val="2"/>
        <w:rPr>
          <w:rFonts w:ascii="Times New Roman" w:eastAsiaTheme="minorHAnsi" w:hAnsi="Times New Roman" w:cs="Times New Roman"/>
          <w:b/>
          <w:sz w:val="24"/>
          <w:szCs w:val="24"/>
        </w:rPr>
      </w:pPr>
      <w:r w:rsidRPr="00933E01">
        <w:rPr>
          <w:rFonts w:ascii="Times New Roman" w:eastAsiaTheme="minorHAnsi" w:hAnsi="Times New Roman" w:cs="Times New Roman"/>
          <w:b/>
          <w:sz w:val="24"/>
          <w:szCs w:val="24"/>
        </w:rPr>
        <w:t xml:space="preserve">земельных участков в целях жилищного строительства и развитие застроенных территорий» </w:t>
      </w:r>
    </w:p>
    <w:p w:rsidR="000625E5" w:rsidRPr="00933E01" w:rsidRDefault="000625E5" w:rsidP="009F1C93">
      <w:pPr>
        <w:pStyle w:val="ConsPlusNormal"/>
        <w:ind w:firstLine="539"/>
        <w:contextualSpacing/>
        <w:jc w:val="both"/>
        <w:rPr>
          <w:rFonts w:ascii="Times New Roman" w:hAnsi="Times New Roman" w:cs="Times New Roman"/>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64"/>
        <w:gridCol w:w="1188"/>
        <w:gridCol w:w="7176"/>
        <w:gridCol w:w="1417"/>
        <w:gridCol w:w="1276"/>
      </w:tblGrid>
      <w:tr w:rsidR="000625E5" w:rsidRPr="00933E01" w:rsidTr="009F1C93">
        <w:trPr>
          <w:trHeight w:val="276"/>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п/п</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Наименование показателя</w:t>
            </w:r>
          </w:p>
        </w:tc>
        <w:tc>
          <w:tcPr>
            <w:tcW w:w="118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Единица измерения</w:t>
            </w:r>
          </w:p>
        </w:tc>
        <w:tc>
          <w:tcPr>
            <w:tcW w:w="7176"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 xml:space="preserve">Методика расчета показателя </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Источник данных</w:t>
            </w: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Период представления отчетности</w:t>
            </w:r>
          </w:p>
        </w:tc>
      </w:tr>
      <w:tr w:rsidR="000625E5" w:rsidRPr="00933E01" w:rsidTr="009F1C93">
        <w:trPr>
          <w:trHeight w:val="28"/>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1</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2</w:t>
            </w:r>
          </w:p>
        </w:tc>
        <w:tc>
          <w:tcPr>
            <w:tcW w:w="118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3</w:t>
            </w:r>
          </w:p>
        </w:tc>
        <w:tc>
          <w:tcPr>
            <w:tcW w:w="7176"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4</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5</w:t>
            </w:r>
          </w:p>
        </w:tc>
        <w:tc>
          <w:tcPr>
            <w:tcW w:w="1276"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6</w:t>
            </w:r>
          </w:p>
        </w:tc>
      </w:tr>
      <w:tr w:rsidR="00933E01" w:rsidRPr="00933E01" w:rsidTr="009F1C93">
        <w:trPr>
          <w:trHeight w:val="297"/>
        </w:trPr>
        <w:tc>
          <w:tcPr>
            <w:tcW w:w="738"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2</w:t>
            </w:r>
          </w:p>
        </w:tc>
        <w:tc>
          <w:tcPr>
            <w:tcW w:w="13721" w:type="dxa"/>
            <w:gridSpan w:val="5"/>
            <w:tcBorders>
              <w:right w:val="single" w:sz="4" w:space="0" w:color="auto"/>
            </w:tcBorders>
          </w:tcPr>
          <w:p w:rsidR="000625E5" w:rsidRPr="00933E01" w:rsidRDefault="000625E5" w:rsidP="0053563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 xml:space="preserve">Подпрограмма </w:t>
            </w:r>
            <w:r w:rsidR="00535638" w:rsidRPr="00933E01">
              <w:rPr>
                <w:rFonts w:eastAsiaTheme="minorEastAsia" w:cs="Times New Roman"/>
                <w:sz w:val="20"/>
                <w:szCs w:val="20"/>
                <w:lang w:eastAsia="ru-RU"/>
              </w:rPr>
              <w:t>1</w:t>
            </w:r>
            <w:r w:rsidRPr="00933E01">
              <w:rPr>
                <w:rFonts w:eastAsiaTheme="minorEastAsia" w:cs="Times New Roman"/>
                <w:sz w:val="20"/>
                <w:szCs w:val="20"/>
                <w:lang w:eastAsia="ru-RU"/>
              </w:rPr>
              <w:t xml:space="preserve"> «Комплексное освоение земельных участков в целях жилищного строительства и развитие застроенных территорий»</w:t>
            </w:r>
          </w:p>
        </w:tc>
      </w:tr>
      <w:tr w:rsidR="00933E01" w:rsidRPr="00933E01" w:rsidTr="009F1C93">
        <w:trPr>
          <w:trHeight w:val="250"/>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1</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18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Тыс.кв.м.</w:t>
            </w:r>
          </w:p>
        </w:tc>
        <w:tc>
          <w:tcPr>
            <w:tcW w:w="7176" w:type="dxa"/>
          </w:tcPr>
          <w:p w:rsidR="000625E5" w:rsidRPr="00933E01" w:rsidRDefault="000625E5" w:rsidP="003758D8">
            <w:pPr>
              <w:contextualSpacing/>
              <w:jc w:val="both"/>
              <w:rPr>
                <w:rFonts w:cs="Times New Roman"/>
                <w:sz w:val="20"/>
                <w:szCs w:val="20"/>
              </w:rPr>
            </w:pPr>
            <w:r w:rsidRPr="00933E01">
              <w:rPr>
                <w:rFonts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0625E5" w:rsidRPr="00933E01" w:rsidRDefault="000625E5" w:rsidP="003758D8">
            <w:pPr>
              <w:contextualSpacing/>
              <w:jc w:val="both"/>
              <w:rPr>
                <w:rFonts w:cs="Times New Roman"/>
                <w:sz w:val="20"/>
                <w:szCs w:val="20"/>
              </w:rPr>
            </w:pPr>
            <w:r w:rsidRPr="00933E01">
              <w:rPr>
                <w:rFonts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Статистические отчеты Московской области</w:t>
            </w: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2</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«Количество семей, улучшивших жилищные условия»</w:t>
            </w: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Шт.</w:t>
            </w:r>
          </w:p>
        </w:tc>
        <w:tc>
          <w:tcPr>
            <w:tcW w:w="7176" w:type="dxa"/>
          </w:tcPr>
          <w:p w:rsidR="000625E5" w:rsidRPr="00933E01" w:rsidRDefault="000625E5" w:rsidP="003758D8">
            <w:pPr>
              <w:contextualSpacing/>
              <w:jc w:val="both"/>
              <w:rPr>
                <w:rFonts w:cs="Times New Roman"/>
                <w:sz w:val="20"/>
                <w:szCs w:val="20"/>
              </w:rPr>
            </w:pPr>
            <w:r w:rsidRPr="00933E01">
              <w:rPr>
                <w:rFonts w:cs="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Квартал</w:t>
            </w: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3</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imes New Roman" w:cs="Times New Roman"/>
                <w:sz w:val="20"/>
                <w:szCs w:val="20"/>
              </w:rPr>
              <w:t>«Количество земельных участков, вовлеченных в индивидуальное жилищное строительство»</w:t>
            </w: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Шт.</w:t>
            </w:r>
          </w:p>
        </w:tc>
        <w:tc>
          <w:tcPr>
            <w:tcW w:w="7176"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Квартал</w:t>
            </w: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4</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imes New Roman" w:cs="Times New Roman"/>
                <w:sz w:val="20"/>
                <w:szCs w:val="20"/>
              </w:rPr>
              <w:t>«Площадь земельных участков, вовлеченных в индивидуальное жилищное строительство, га»</w:t>
            </w: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Га</w:t>
            </w:r>
          </w:p>
        </w:tc>
        <w:tc>
          <w:tcPr>
            <w:tcW w:w="7176"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Расчет Показателя осуществляется по формуле:</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Sвзусi = Sмкдi + Sижсi +...+ Sсдi,</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где:</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Sвзусi - общая площадь земельных участков, вовлеченных в оборот в целях жилищного строительства на территории муниципального образования;</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5</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imes New Roman" w:cs="Times New Roman"/>
                <w:sz w:val="20"/>
                <w:szCs w:val="20"/>
              </w:rPr>
              <w:t>«Количество объектов, исключенных из перечня проблемных объектов в отчетном году, штук»</w:t>
            </w: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Шт.</w:t>
            </w:r>
          </w:p>
        </w:tc>
        <w:tc>
          <w:tcPr>
            <w:tcW w:w="7176"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1417"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Орган местного самоуправления муниципального образования Московской области</w:t>
            </w: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6</w:t>
            </w:r>
          </w:p>
        </w:tc>
        <w:tc>
          <w:tcPr>
            <w:tcW w:w="2664" w:type="dxa"/>
          </w:tcPr>
          <w:p w:rsidR="000625E5" w:rsidRPr="00933E01" w:rsidRDefault="000625E5" w:rsidP="003758D8">
            <w:pPr>
              <w:widowControl w:val="0"/>
              <w:autoSpaceDE w:val="0"/>
              <w:autoSpaceDN w:val="0"/>
              <w:adjustRightInd w:val="0"/>
              <w:contextualSpacing/>
              <w:jc w:val="both"/>
              <w:rPr>
                <w:rFonts w:eastAsia="Times New Roman" w:cs="Times New Roman"/>
                <w:sz w:val="20"/>
                <w:szCs w:val="20"/>
              </w:rPr>
            </w:pPr>
            <w:r w:rsidRPr="00933E01">
              <w:rPr>
                <w:rFonts w:eastAsia="Times New Roman" w:cs="Times New Roman"/>
                <w:sz w:val="20"/>
                <w:szCs w:val="20"/>
              </w:rPr>
              <w:t>Показатель 6</w:t>
            </w:r>
          </w:p>
          <w:p w:rsidR="000625E5" w:rsidRPr="00933E01" w:rsidRDefault="000625E5" w:rsidP="003758D8">
            <w:pPr>
              <w:widowControl w:val="0"/>
              <w:autoSpaceDE w:val="0"/>
              <w:autoSpaceDN w:val="0"/>
              <w:adjustRightInd w:val="0"/>
              <w:contextualSpacing/>
              <w:jc w:val="both"/>
              <w:rPr>
                <w:rFonts w:eastAsia="Times New Roman" w:cs="Times New Roman"/>
                <w:sz w:val="20"/>
                <w:szCs w:val="20"/>
              </w:rPr>
            </w:pPr>
            <w:r w:rsidRPr="00933E01">
              <w:rPr>
                <w:rFonts w:eastAsia="Times New Roman" w:cs="Times New Roman"/>
                <w:sz w:val="20"/>
                <w:szCs w:val="20"/>
              </w:rPr>
              <w:t>«Количество пострадавших граждан –соинвесторов права, которых обеспечены в отчетном году, человек»</w:t>
            </w: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Человек </w:t>
            </w:r>
          </w:p>
        </w:tc>
        <w:tc>
          <w:tcPr>
            <w:tcW w:w="7176" w:type="dxa"/>
          </w:tcPr>
          <w:p w:rsidR="000625E5" w:rsidRPr="00933E01" w:rsidRDefault="000625E5" w:rsidP="003758D8">
            <w:pPr>
              <w:widowControl w:val="0"/>
              <w:autoSpaceDE w:val="0"/>
              <w:autoSpaceDN w:val="0"/>
              <w:adjustRightInd w:val="0"/>
              <w:contextualSpacing/>
              <w:jc w:val="both"/>
              <w:rPr>
                <w:rFonts w:cs="Times New Roman"/>
                <w:sz w:val="20"/>
                <w:szCs w:val="20"/>
              </w:rPr>
            </w:pPr>
          </w:p>
        </w:tc>
        <w:tc>
          <w:tcPr>
            <w:tcW w:w="1417" w:type="dxa"/>
          </w:tcPr>
          <w:p w:rsidR="000625E5" w:rsidRPr="00933E01" w:rsidRDefault="000625E5" w:rsidP="003758D8">
            <w:pPr>
              <w:widowControl w:val="0"/>
              <w:autoSpaceDE w:val="0"/>
              <w:autoSpaceDN w:val="0"/>
              <w:adjustRightInd w:val="0"/>
              <w:contextualSpacing/>
              <w:jc w:val="both"/>
              <w:rPr>
                <w:rFonts w:cs="Times New Roman"/>
                <w:sz w:val="20"/>
                <w:szCs w:val="20"/>
              </w:rPr>
            </w:pP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7</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imes New Roman" w:cs="Times New Roman"/>
                <w:sz w:val="20"/>
                <w:szCs w:val="20"/>
              </w:rPr>
              <w:t>«Поиск и реализация решений по обеспечению прав пострадавших граждан-участников долевого строительства, %»</w:t>
            </w: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w:t>
            </w:r>
          </w:p>
        </w:tc>
        <w:tc>
          <w:tcPr>
            <w:tcW w:w="7176" w:type="dxa"/>
          </w:tcPr>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ПРР = </w:t>
            </w:r>
            <m:oMath>
              <m:f>
                <m:fPr>
                  <m:ctrlPr>
                    <w:rPr>
                      <w:rFonts w:ascii="Cambria Math" w:hAnsi="Cambria Math" w:cs="Times New Roman"/>
                      <w:sz w:val="20"/>
                    </w:rPr>
                  </m:ctrlPr>
                </m:fPr>
                <m:num>
                  <m:r>
                    <m:rPr>
                      <m:sty m:val="p"/>
                    </m:rPr>
                    <w:rPr>
                      <w:rFonts w:ascii="Cambria Math" w:hAnsi="Cambria Math" w:cs="Times New Roman"/>
                      <w:sz w:val="20"/>
                    </w:rPr>
                    <m:t>МКДкнм</m:t>
                  </m:r>
                </m:num>
                <m:den>
                  <m:r>
                    <m:rPr>
                      <m:sty m:val="p"/>
                    </m:rPr>
                    <w:rPr>
                      <w:rFonts w:ascii="Cambria Math" w:hAnsi="Cambria Math" w:cs="Times New Roman"/>
                      <w:sz w:val="20"/>
                    </w:rPr>
                    <m:t>МКДк</m:t>
                  </m:r>
                </m:den>
              </m:f>
            </m:oMath>
            <w:r w:rsidRPr="00933E01">
              <w:rPr>
                <w:rFonts w:ascii="Times New Roman" w:hAnsi="Times New Roman" w:cs="Times New Roman"/>
                <w:sz w:val="20"/>
              </w:rPr>
              <w:t>*100%*К</w:t>
            </w:r>
            <w:r w:rsidRPr="00933E01">
              <w:rPr>
                <w:rFonts w:ascii="Times New Roman" w:hAnsi="Times New Roman" w:cs="Times New Roman"/>
                <w:sz w:val="20"/>
                <w:vertAlign w:val="subscript"/>
              </w:rPr>
              <w:t>общ</w:t>
            </w:r>
            <w:r w:rsidRPr="00933E01">
              <w:rPr>
                <w:rFonts w:ascii="Times New Roman" w:hAnsi="Times New Roman" w:cs="Times New Roman"/>
                <w:sz w:val="20"/>
              </w:rPr>
              <w:t>, где</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933E01">
              <w:rPr>
                <w:rFonts w:ascii="Times New Roman" w:hAnsi="Times New Roman" w:cs="Times New Roman"/>
                <w:sz w:val="20"/>
              </w:rPr>
              <w:br/>
              <w:t>по состоянию на первое число отчетного периода.</w:t>
            </w:r>
          </w:p>
          <w:p w:rsidR="00B211CE" w:rsidRPr="00933E01" w:rsidRDefault="003758D8" w:rsidP="003758D8">
            <w:pPr>
              <w:pStyle w:val="ConsPlusNormal"/>
              <w:contextualSpacing/>
              <w:jc w:val="both"/>
              <w:rPr>
                <w:rFonts w:ascii="Times New Roman" w:hAnsi="Times New Roman" w:cs="Times New Roman"/>
                <w:sz w:val="20"/>
              </w:rPr>
            </w:pPr>
            <m:oMath>
              <m:r>
                <m:rPr>
                  <m:sty m:val="p"/>
                </m:rPr>
                <w:rPr>
                  <w:rFonts w:ascii="Cambria Math" w:hAnsi="Cambria Math" w:cs="Times New Roman"/>
                  <w:sz w:val="20"/>
                </w:rPr>
                <m:t>МКДкнм</m:t>
              </m:r>
            </m:oMath>
            <w:r w:rsidR="00B211CE" w:rsidRPr="00933E01">
              <w:rPr>
                <w:rFonts w:ascii="Times New Roman" w:hAnsi="Times New Roman" w:cs="Times New Roman"/>
                <w:sz w:val="20"/>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11CE" w:rsidRPr="00933E01" w:rsidRDefault="00B211CE" w:rsidP="003758D8">
            <w:pPr>
              <w:contextualSpacing/>
              <w:jc w:val="both"/>
              <w:rPr>
                <w:rFonts w:cs="Times New Roman"/>
                <w:sz w:val="20"/>
                <w:szCs w:val="20"/>
              </w:rPr>
            </w:pPr>
            <w:r w:rsidRPr="00933E01">
              <w:rPr>
                <w:rFonts w:cs="Times New Roman"/>
                <w:sz w:val="20"/>
                <w:szCs w:val="20"/>
              </w:rPr>
              <w:t>ОМС в целях восстановления нарушенных прав граждан предпринимаются одна или несколько из перечисленных мер:</w:t>
            </w:r>
          </w:p>
          <w:p w:rsidR="00B211CE" w:rsidRPr="00933E01" w:rsidRDefault="00B211CE" w:rsidP="003758D8">
            <w:pPr>
              <w:contextualSpacing/>
              <w:jc w:val="both"/>
              <w:rPr>
                <w:rFonts w:cs="Times New Roman"/>
                <w:sz w:val="20"/>
                <w:szCs w:val="20"/>
              </w:rPr>
            </w:pPr>
            <w:r w:rsidRPr="00933E01">
              <w:rPr>
                <w:rFonts w:cs="Times New Roman"/>
                <w:sz w:val="20"/>
                <w:szCs w:val="20"/>
              </w:rPr>
              <w:t>предложены компенсационные земельные участки, экономика которых позволит обеспечить права пострадавших граждан;</w:t>
            </w:r>
          </w:p>
          <w:p w:rsidR="00B211CE" w:rsidRPr="00933E01" w:rsidRDefault="00B211CE" w:rsidP="003758D8">
            <w:pPr>
              <w:contextualSpacing/>
              <w:jc w:val="both"/>
              <w:rPr>
                <w:rFonts w:cs="Times New Roman"/>
                <w:sz w:val="20"/>
                <w:szCs w:val="20"/>
              </w:rPr>
            </w:pPr>
            <w:r w:rsidRPr="00933E01">
              <w:rPr>
                <w:rFonts w:cs="Times New Roman"/>
                <w:sz w:val="20"/>
                <w:szCs w:val="20"/>
              </w:rPr>
              <w:t>оптимизированы ранее выданные технические условия;</w:t>
            </w:r>
          </w:p>
          <w:p w:rsidR="00B211CE" w:rsidRPr="00933E01" w:rsidRDefault="00B211CE" w:rsidP="003758D8">
            <w:pPr>
              <w:contextualSpacing/>
              <w:jc w:val="both"/>
              <w:rPr>
                <w:rFonts w:cs="Times New Roman"/>
                <w:sz w:val="20"/>
                <w:szCs w:val="20"/>
              </w:rPr>
            </w:pPr>
            <w:r w:rsidRPr="00933E01">
              <w:rPr>
                <w:rFonts w:cs="Times New Roman"/>
                <w:sz w:val="20"/>
                <w:szCs w:val="20"/>
              </w:rPr>
              <w:t>отказ от/изменение размера/замена имущественной доли, подлежащей передаче в муниципальную собственность в счет обеспечения прав граждан;</w:t>
            </w:r>
          </w:p>
          <w:p w:rsidR="00B211CE" w:rsidRPr="00933E01" w:rsidRDefault="00B211CE" w:rsidP="003758D8">
            <w:pPr>
              <w:contextualSpacing/>
              <w:jc w:val="both"/>
              <w:rPr>
                <w:rFonts w:cs="Times New Roman"/>
                <w:sz w:val="20"/>
                <w:szCs w:val="20"/>
              </w:rPr>
            </w:pPr>
            <w:r w:rsidRPr="00933E01">
              <w:rPr>
                <w:rFonts w:cs="Times New Roman"/>
                <w:sz w:val="20"/>
                <w:szCs w:val="20"/>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11CE" w:rsidRPr="00933E01" w:rsidRDefault="00B211CE" w:rsidP="003758D8">
            <w:pPr>
              <w:pStyle w:val="ae"/>
              <w:contextualSpacing/>
              <w:jc w:val="both"/>
              <w:rPr>
                <w:rFonts w:ascii="Times New Roman" w:hAnsi="Times New Roman" w:cs="Times New Roman"/>
                <w:sz w:val="20"/>
                <w:szCs w:val="20"/>
              </w:rPr>
            </w:pPr>
            <w:r w:rsidRPr="00933E01">
              <w:rPr>
                <w:rFonts w:ascii="Times New Roman" w:hAnsi="Times New Roman" w:cs="Times New Roman"/>
                <w:sz w:val="20"/>
                <w:szCs w:val="20"/>
              </w:rPr>
              <w:t>ОМС оказано содействие в получении технических условий в сроки менее установленных регламентом;</w:t>
            </w:r>
          </w:p>
          <w:p w:rsidR="00B211CE" w:rsidRPr="00933E01" w:rsidRDefault="00B211CE" w:rsidP="003758D8">
            <w:pPr>
              <w:pStyle w:val="ae"/>
              <w:contextualSpacing/>
              <w:jc w:val="both"/>
              <w:rPr>
                <w:rFonts w:ascii="Times New Roman" w:hAnsi="Times New Roman" w:cs="Times New Roman"/>
                <w:sz w:val="20"/>
                <w:szCs w:val="20"/>
              </w:rPr>
            </w:pPr>
            <w:r w:rsidRPr="00933E01">
              <w:rPr>
                <w:rFonts w:ascii="Times New Roman" w:hAnsi="Times New Roman" w:cs="Times New Roman"/>
                <w:sz w:val="20"/>
                <w:szCs w:val="20"/>
              </w:rPr>
              <w:t xml:space="preserve">оптимизация сроков выполнения технических условий и/или обязательств </w:t>
            </w:r>
            <w:r w:rsidRPr="00933E01">
              <w:rPr>
                <w:rFonts w:ascii="Times New Roman" w:hAnsi="Times New Roman" w:cs="Times New Roman"/>
                <w:sz w:val="20"/>
                <w:szCs w:val="20"/>
              </w:rPr>
              <w:br/>
              <w:t>по договорам технологического присоединения объекта к инженерным сетям, ресурсоснабжающим организациям, подведомственным ОМС;</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инициирование ОМС в суде дела о банкротстве застройщика для ускорения процедуры замены застройщика;</w:t>
            </w:r>
          </w:p>
          <w:p w:rsidR="00B211CE" w:rsidRPr="00933E01" w:rsidRDefault="00B211CE" w:rsidP="003758D8">
            <w:pPr>
              <w:contextualSpacing/>
              <w:jc w:val="both"/>
              <w:rPr>
                <w:rFonts w:cs="Times New Roman"/>
                <w:sz w:val="20"/>
                <w:szCs w:val="20"/>
              </w:rPr>
            </w:pPr>
            <w:r w:rsidRPr="00933E01">
              <w:rPr>
                <w:rFonts w:cs="Times New Roman"/>
                <w:sz w:val="20"/>
                <w:szCs w:val="20"/>
              </w:rPr>
              <w:t>обеспечение ОМС организации охраны многоквартирного жилого дома;</w:t>
            </w:r>
          </w:p>
          <w:p w:rsidR="00B211CE" w:rsidRPr="00933E01" w:rsidRDefault="00B211CE" w:rsidP="003758D8">
            <w:pPr>
              <w:contextualSpacing/>
              <w:jc w:val="both"/>
              <w:rPr>
                <w:rFonts w:cs="Times New Roman"/>
                <w:sz w:val="20"/>
                <w:szCs w:val="20"/>
              </w:rPr>
            </w:pPr>
            <w:r w:rsidRPr="00933E01">
              <w:rPr>
                <w:rFonts w:cs="Times New Roman"/>
                <w:sz w:val="20"/>
                <w:szCs w:val="20"/>
              </w:rPr>
              <w:t xml:space="preserve">организация управления многоквартирным домом управляющей организацией не позднее чем через 5 дней со дня получения разрешения на ввод </w:t>
            </w:r>
            <w:r w:rsidRPr="00933E01">
              <w:rPr>
                <w:rFonts w:cs="Times New Roman"/>
                <w:sz w:val="20"/>
                <w:szCs w:val="20"/>
              </w:rPr>
              <w:br/>
              <w:t>в эксплуатацию многоквартирного дома.</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К</w:t>
            </w:r>
            <w:r w:rsidRPr="00933E01">
              <w:rPr>
                <w:rFonts w:ascii="Times New Roman" w:hAnsi="Times New Roman" w:cs="Times New Roman"/>
                <w:sz w:val="20"/>
                <w:vertAlign w:val="subscript"/>
              </w:rPr>
              <w:t>общ</w:t>
            </w:r>
            <w:r w:rsidRPr="00933E01">
              <w:rPr>
                <w:rFonts w:ascii="Times New Roman" w:hAnsi="Times New Roman" w:cs="Times New Roman"/>
                <w:sz w:val="20"/>
              </w:rPr>
              <w:t xml:space="preserve"> – общий коэффициент, являющийся производным всех К, где</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К – коэффициент, установленный в размере:</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К = 0,8 при исполнении протокольных поручений в установленный срок </w:t>
            </w:r>
            <w:r w:rsidRPr="00933E01">
              <w:rPr>
                <w:rFonts w:ascii="Times New Roman" w:hAnsi="Times New Roman" w:cs="Times New Roman"/>
                <w:sz w:val="20"/>
              </w:rPr>
              <w:br/>
              <w:t xml:space="preserve">на 100% в части обеспечения прав пострадавших граждан в соответствии </w:t>
            </w:r>
            <w:r w:rsidRPr="00933E01">
              <w:rPr>
                <w:rFonts w:ascii="Times New Roman" w:hAnsi="Times New Roman" w:cs="Times New Roman"/>
                <w:sz w:val="20"/>
              </w:rPr>
              <w:br/>
              <w:t>с протоколами встреч в Министерстве;</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К = 0,9 при исполнении протокольных поручений в установленный срок </w:t>
            </w:r>
            <w:r w:rsidRPr="00933E01">
              <w:rPr>
                <w:rFonts w:ascii="Times New Roman" w:hAnsi="Times New Roman" w:cs="Times New Roman"/>
                <w:sz w:val="20"/>
              </w:rPr>
              <w:br/>
              <w:t xml:space="preserve">на 75-99% в части обеспечения прав пострадавших граждан в соответствии </w:t>
            </w:r>
            <w:r w:rsidRPr="00933E01">
              <w:rPr>
                <w:rFonts w:ascii="Times New Roman" w:hAnsi="Times New Roman" w:cs="Times New Roman"/>
                <w:sz w:val="20"/>
              </w:rPr>
              <w:br/>
              <w:t>с протоколами встреч в Министерстве;</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К = 1,1 при исполнении протокольных поручений в установленный срок </w:t>
            </w:r>
            <w:r w:rsidRPr="00933E01">
              <w:rPr>
                <w:rFonts w:ascii="Times New Roman" w:hAnsi="Times New Roman" w:cs="Times New Roman"/>
                <w:sz w:val="20"/>
              </w:rPr>
              <w:br/>
              <w:t xml:space="preserve">на 51-74% в части обеспечения прав пострадавших граждан в соответствии </w:t>
            </w:r>
            <w:r w:rsidRPr="00933E01">
              <w:rPr>
                <w:rFonts w:ascii="Times New Roman" w:hAnsi="Times New Roman" w:cs="Times New Roman"/>
                <w:sz w:val="20"/>
              </w:rPr>
              <w:br/>
              <w:t>с протоколами встреч в Министерстве;</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К = 1,2 при исполнении протокольных поручений в установленный срок </w:t>
            </w:r>
            <w:r w:rsidRPr="00933E01">
              <w:rPr>
                <w:rFonts w:ascii="Times New Roman" w:hAnsi="Times New Roman" w:cs="Times New Roman"/>
                <w:sz w:val="20"/>
              </w:rPr>
              <w:br/>
              <w:t xml:space="preserve">на 50% и менее в части обеспечения прав пострадавших граждан в соответствии </w:t>
            </w:r>
            <w:r w:rsidRPr="00933E01">
              <w:rPr>
                <w:rFonts w:ascii="Times New Roman" w:hAnsi="Times New Roman" w:cs="Times New Roman"/>
                <w:sz w:val="20"/>
              </w:rPr>
              <w:br/>
              <w:t>с протоколами встреч в Министерстве;</w:t>
            </w:r>
          </w:p>
          <w:p w:rsidR="00B211CE" w:rsidRPr="00933E01" w:rsidRDefault="00B211CE" w:rsidP="003758D8">
            <w:pPr>
              <w:pStyle w:val="ae"/>
              <w:contextualSpacing/>
              <w:jc w:val="both"/>
              <w:rPr>
                <w:rFonts w:ascii="Times New Roman" w:hAnsi="Times New Roman" w:cs="Times New Roman"/>
                <w:sz w:val="20"/>
                <w:szCs w:val="20"/>
              </w:rPr>
            </w:pPr>
            <w:r w:rsidRPr="00933E01">
              <w:rPr>
                <w:rFonts w:ascii="Times New Roman" w:hAnsi="Times New Roman" w:cs="Times New Roman"/>
                <w:sz w:val="20"/>
                <w:szCs w:val="20"/>
              </w:rPr>
              <w:t>К = 0,8 в случае нахождения 3 и более мер в отношении 1 многоквартирного дома в отчетный период (квартал).</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2. Внесение в подсистему «Мониторинга показателей развития Московской области» ГАС «Управление» Показателя оценки деятельности ОМС.</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3. ОМС вносят значение Показателя в ГАС «Управление» в сроки, установленные Министерством экономики и финансов Московской области.</w:t>
            </w:r>
          </w:p>
          <w:p w:rsidR="000625E5"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4. Управление по организации завершения строительства проблемных объектов Министерства вносит значения Показателя в ГАС «Управление» по каждому муниципальному образованию Московской области на основании Сводного перечня объектов, при строительстве которых нарушены права граждан, находящихся на контроле Министерства в сроки, установленные Министерством экономики и финансов Московской области.</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 xml:space="preserve">Квартал </w:t>
            </w: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8</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imes New Roman" w:cs="Times New Roman"/>
                <w:sz w:val="20"/>
                <w:szCs w:val="20"/>
              </w:rPr>
              <w:t>«Количество проблемных объектов, по которым нарушены права участников долевого строительства «Проблемные стройки», %»</w:t>
            </w:r>
          </w:p>
        </w:tc>
        <w:tc>
          <w:tcPr>
            <w:tcW w:w="118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imes New Roman" w:cs="Times New Roman"/>
                <w:sz w:val="20"/>
                <w:szCs w:val="20"/>
              </w:rPr>
              <w:t>%</w:t>
            </w:r>
          </w:p>
        </w:tc>
        <w:tc>
          <w:tcPr>
            <w:tcW w:w="7176" w:type="dxa"/>
          </w:tcPr>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ДПО = </w:t>
            </w:r>
            <m:oMath>
              <m:f>
                <m:fPr>
                  <m:ctrlPr>
                    <w:rPr>
                      <w:rFonts w:ascii="Cambria Math" w:hAnsi="Cambria Math" w:cs="Times New Roman"/>
                      <w:sz w:val="20"/>
                    </w:rPr>
                  </m:ctrlPr>
                </m:fPr>
                <m:num>
                  <m:r>
                    <m:rPr>
                      <m:sty m:val="p"/>
                    </m:rPr>
                    <w:rPr>
                      <w:rFonts w:ascii="Cambria Math" w:hAnsi="Cambria Math" w:cs="Times New Roman"/>
                      <w:sz w:val="20"/>
                    </w:rPr>
                    <m:t>МКД пр. поиск</m:t>
                  </m:r>
                </m:num>
                <m:den>
                  <m:r>
                    <m:rPr>
                      <m:sty m:val="p"/>
                    </m:rPr>
                    <w:rPr>
                      <w:rFonts w:ascii="Cambria Math" w:hAnsi="Cambria Math" w:cs="Times New Roman"/>
                      <w:sz w:val="20"/>
                    </w:rPr>
                    <m:t>МКД пр</m:t>
                  </m:r>
                </m:den>
              </m:f>
              <m:r>
                <m:rPr>
                  <m:sty m:val="p"/>
                </m:rPr>
                <w:rPr>
                  <w:rFonts w:ascii="Cambria Math" w:hAnsi="Cambria Math" w:cs="Times New Roman"/>
                  <w:sz w:val="20"/>
                </w:rPr>
                <m:t>*100%</m:t>
              </m:r>
            </m:oMath>
            <w:r w:rsidRPr="00933E01">
              <w:rPr>
                <w:rFonts w:ascii="Times New Roman" w:hAnsi="Times New Roman" w:cs="Times New Roman"/>
                <w:sz w:val="20"/>
              </w:rPr>
              <w:t>, где:</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 </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2. Внесение в подсистему «Мониторинга показателей развития Московской области» ГАС «Управление» Показателя оценки деятельности ОМС.</w:t>
            </w:r>
          </w:p>
          <w:p w:rsidR="00B211CE"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3. ОМС вносят значение Показателя </w:t>
            </w:r>
            <w:r w:rsidR="003758D8" w:rsidRPr="00933E01">
              <w:rPr>
                <w:rFonts w:ascii="Times New Roman" w:hAnsi="Times New Roman" w:cs="Times New Roman"/>
                <w:sz w:val="20"/>
              </w:rPr>
              <w:t>ГАС</w:t>
            </w:r>
            <w:r w:rsidRPr="00933E01">
              <w:rPr>
                <w:rFonts w:ascii="Times New Roman" w:hAnsi="Times New Roman" w:cs="Times New Roman"/>
                <w:sz w:val="20"/>
              </w:rPr>
              <w:t xml:space="preserve"> «Управление» в сроки, установленные Министерством экономики и финансов Московской области.</w:t>
            </w:r>
          </w:p>
          <w:p w:rsidR="000625E5" w:rsidRPr="00933E01" w:rsidRDefault="00B211CE" w:rsidP="003758D8">
            <w:pPr>
              <w:pStyle w:val="ConsPlusNormal"/>
              <w:contextualSpacing/>
              <w:jc w:val="both"/>
              <w:rPr>
                <w:rFonts w:ascii="Times New Roman" w:hAnsi="Times New Roman" w:cs="Times New Roman"/>
                <w:sz w:val="20"/>
              </w:rPr>
            </w:pPr>
            <w:r w:rsidRPr="00933E01">
              <w:rPr>
                <w:rFonts w:ascii="Times New Roman" w:hAnsi="Times New Roman" w:cs="Times New Roman"/>
                <w:sz w:val="20"/>
              </w:rPr>
              <w:t xml:space="preserve">4. Управление по организации завершения строительства проблемных объектов Министерства жилищной политики Московской области вносит значения Показателя в ГАС «Управление» по каждому муниципальному образованию Московской области на основании Сводного перечня проблемных объектов </w:t>
            </w:r>
            <w:r w:rsidRPr="00933E01">
              <w:rPr>
                <w:rFonts w:ascii="Times New Roman" w:hAnsi="Times New Roman" w:cs="Times New Roman"/>
                <w:sz w:val="20"/>
              </w:rPr>
              <w:br/>
              <w:t>на территории Московской области в сроки, установленные Министерством экономики и финансов Московской области.</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9</w:t>
            </w:r>
          </w:p>
        </w:tc>
        <w:tc>
          <w:tcPr>
            <w:tcW w:w="2664"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imes New Roman" w:cs="Times New Roman"/>
                <w:sz w:val="20"/>
                <w:szCs w:val="20"/>
              </w:rPr>
              <w:t>«Встречи с гражданами – участниками долевого строительства, %»</w:t>
            </w: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w:t>
            </w:r>
          </w:p>
        </w:tc>
        <w:tc>
          <w:tcPr>
            <w:tcW w:w="7176" w:type="dxa"/>
          </w:tcPr>
          <w:p w:rsidR="000625E5" w:rsidRPr="00933E01" w:rsidRDefault="000625E5" w:rsidP="003758D8">
            <w:pPr>
              <w:contextualSpacing/>
              <w:jc w:val="both"/>
              <w:rPr>
                <w:rFonts w:cs="Times New Roman"/>
                <w:sz w:val="20"/>
                <w:szCs w:val="20"/>
              </w:rPr>
            </w:pPr>
            <w:r w:rsidRPr="00933E01">
              <w:rPr>
                <w:rFonts w:cs="Times New Roman"/>
                <w:sz w:val="20"/>
                <w:szCs w:val="20"/>
              </w:rPr>
              <w:t>Оценка эффективности работы органов местного самоуправления</w:t>
            </w:r>
          </w:p>
          <w:p w:rsidR="000625E5" w:rsidRPr="00933E01" w:rsidRDefault="000625E5" w:rsidP="003758D8">
            <w:pPr>
              <w:contextualSpacing/>
              <w:jc w:val="both"/>
              <w:rPr>
                <w:rFonts w:cs="Times New Roman"/>
                <w:sz w:val="20"/>
                <w:szCs w:val="20"/>
              </w:rPr>
            </w:pPr>
            <w:r w:rsidRPr="00933E01">
              <w:rPr>
                <w:rFonts w:cs="Times New Roman"/>
                <w:sz w:val="20"/>
                <w:szCs w:val="20"/>
              </w:rPr>
              <w:t>муниципальных образований (далее — ОМС) по показателю «Встречи с гражданами-</w:t>
            </w:r>
          </w:p>
          <w:p w:rsidR="000625E5" w:rsidRPr="00933E01" w:rsidRDefault="000625E5" w:rsidP="003758D8">
            <w:pPr>
              <w:contextualSpacing/>
              <w:jc w:val="both"/>
              <w:rPr>
                <w:rFonts w:cs="Times New Roman"/>
                <w:sz w:val="20"/>
                <w:szCs w:val="20"/>
              </w:rPr>
            </w:pPr>
            <w:r w:rsidRPr="00933E01">
              <w:rPr>
                <w:rFonts w:cs="Times New Roman"/>
                <w:sz w:val="20"/>
                <w:szCs w:val="20"/>
              </w:rPr>
              <w:t>участниками долевого строительства» (далее — Показатель) в целях снижения</w:t>
            </w:r>
          </w:p>
          <w:p w:rsidR="000625E5" w:rsidRPr="00933E01" w:rsidRDefault="000625E5" w:rsidP="003758D8">
            <w:pPr>
              <w:contextualSpacing/>
              <w:jc w:val="both"/>
              <w:rPr>
                <w:rFonts w:cs="Times New Roman"/>
                <w:sz w:val="20"/>
                <w:szCs w:val="20"/>
              </w:rPr>
            </w:pPr>
            <w:r w:rsidRPr="00933E01">
              <w:rPr>
                <w:rFonts w:cs="Times New Roman"/>
                <w:sz w:val="20"/>
                <w:szCs w:val="20"/>
              </w:rPr>
              <w:t>протестного настроения граждан-участников долевого строительства, права</w:t>
            </w:r>
          </w:p>
          <w:p w:rsidR="000625E5" w:rsidRPr="00933E01" w:rsidRDefault="000625E5" w:rsidP="003758D8">
            <w:pPr>
              <w:contextualSpacing/>
              <w:jc w:val="both"/>
              <w:rPr>
                <w:rFonts w:cs="Times New Roman"/>
                <w:sz w:val="20"/>
                <w:szCs w:val="20"/>
              </w:rPr>
            </w:pPr>
            <w:r w:rsidRPr="00933E01">
              <w:rPr>
                <w:rFonts w:cs="Times New Roman"/>
                <w:sz w:val="20"/>
                <w:szCs w:val="20"/>
              </w:rPr>
              <w:t>которых были нарушены, обусловлена критерием:</w:t>
            </w:r>
          </w:p>
          <w:p w:rsidR="000625E5" w:rsidRPr="00933E01" w:rsidRDefault="000625E5" w:rsidP="003758D8">
            <w:pPr>
              <w:contextualSpacing/>
              <w:jc w:val="both"/>
              <w:rPr>
                <w:rFonts w:cs="Times New Roman"/>
                <w:sz w:val="20"/>
                <w:szCs w:val="20"/>
              </w:rPr>
            </w:pPr>
            <w:r w:rsidRPr="00933E01">
              <w:rPr>
                <w:rFonts w:cs="Times New Roman"/>
                <w:sz w:val="20"/>
                <w:szCs w:val="20"/>
              </w:rPr>
              <w:t>- «соотношение количества зарегистрированных в Правительстве Московской</w:t>
            </w:r>
          </w:p>
          <w:p w:rsidR="000625E5" w:rsidRPr="00933E01" w:rsidRDefault="000625E5" w:rsidP="003758D8">
            <w:pPr>
              <w:contextualSpacing/>
              <w:jc w:val="both"/>
              <w:rPr>
                <w:rFonts w:cs="Times New Roman"/>
                <w:sz w:val="20"/>
                <w:szCs w:val="20"/>
              </w:rPr>
            </w:pPr>
            <w:r w:rsidRPr="00933E01">
              <w:rPr>
                <w:rFonts w:cs="Times New Roman"/>
                <w:sz w:val="20"/>
                <w:szCs w:val="20"/>
              </w:rPr>
              <w:t>области обращений, митингов и пикетов граждан-участников долевого</w:t>
            </w:r>
          </w:p>
          <w:p w:rsidR="000625E5" w:rsidRPr="00933E01" w:rsidRDefault="000625E5" w:rsidP="003758D8">
            <w:pPr>
              <w:contextualSpacing/>
              <w:jc w:val="both"/>
              <w:rPr>
                <w:rFonts w:cs="Times New Roman"/>
                <w:sz w:val="20"/>
                <w:szCs w:val="20"/>
              </w:rPr>
            </w:pPr>
            <w:r w:rsidRPr="00933E01">
              <w:rPr>
                <w:rFonts w:cs="Times New Roman"/>
                <w:sz w:val="20"/>
                <w:szCs w:val="20"/>
              </w:rPr>
              <w:t>строительства многоквартирных жилых домов на территории муниципального</w:t>
            </w:r>
          </w:p>
          <w:p w:rsidR="000625E5" w:rsidRPr="00933E01" w:rsidRDefault="000625E5" w:rsidP="003758D8">
            <w:pPr>
              <w:contextualSpacing/>
              <w:jc w:val="both"/>
              <w:rPr>
                <w:rFonts w:cs="Times New Roman"/>
                <w:sz w:val="20"/>
                <w:szCs w:val="20"/>
              </w:rPr>
            </w:pPr>
            <w:r w:rsidRPr="00933E01">
              <w:rPr>
                <w:rFonts w:cs="Times New Roman"/>
                <w:sz w:val="20"/>
                <w:szCs w:val="20"/>
              </w:rPr>
              <w:t>образования, за отчетный период к количеству квартир на территории</w:t>
            </w:r>
          </w:p>
          <w:p w:rsidR="000625E5" w:rsidRPr="00933E01" w:rsidRDefault="000625E5" w:rsidP="003758D8">
            <w:pPr>
              <w:contextualSpacing/>
              <w:jc w:val="both"/>
              <w:rPr>
                <w:rFonts w:cs="Times New Roman"/>
                <w:sz w:val="20"/>
                <w:szCs w:val="20"/>
              </w:rPr>
            </w:pPr>
            <w:r w:rsidRPr="00933E01">
              <w:rPr>
                <w:rFonts w:cs="Times New Roman"/>
                <w:sz w:val="20"/>
                <w:szCs w:val="20"/>
              </w:rPr>
              <w:t>муниципального образования, сроки передачи которых гражданам-участникам</w:t>
            </w:r>
          </w:p>
          <w:p w:rsidR="000625E5" w:rsidRPr="00933E01" w:rsidRDefault="000625E5" w:rsidP="003758D8">
            <w:pPr>
              <w:contextualSpacing/>
              <w:jc w:val="both"/>
              <w:rPr>
                <w:rFonts w:cs="Times New Roman"/>
                <w:sz w:val="20"/>
                <w:szCs w:val="20"/>
              </w:rPr>
            </w:pPr>
            <w:r w:rsidRPr="00933E01">
              <w:rPr>
                <w:rFonts w:cs="Times New Roman"/>
                <w:sz w:val="20"/>
                <w:szCs w:val="20"/>
              </w:rPr>
              <w:t>долевого строительства нарушены, в объектах, находящихся на контроле</w:t>
            </w:r>
          </w:p>
          <w:p w:rsidR="000625E5" w:rsidRPr="00933E01" w:rsidRDefault="000625E5" w:rsidP="003758D8">
            <w:pPr>
              <w:contextualSpacing/>
              <w:jc w:val="both"/>
              <w:rPr>
                <w:rFonts w:cs="Times New Roman"/>
                <w:sz w:val="20"/>
                <w:szCs w:val="20"/>
              </w:rPr>
            </w:pPr>
            <w:r w:rsidRPr="00933E01">
              <w:rPr>
                <w:rFonts w:cs="Times New Roman"/>
                <w:sz w:val="20"/>
                <w:szCs w:val="20"/>
              </w:rPr>
              <w:t>Министерства жилищной политики Московской области (далее — Министерство),</w:t>
            </w:r>
          </w:p>
          <w:p w:rsidR="000625E5" w:rsidRPr="00933E01" w:rsidRDefault="000625E5" w:rsidP="003758D8">
            <w:pPr>
              <w:contextualSpacing/>
              <w:jc w:val="both"/>
              <w:rPr>
                <w:rFonts w:cs="Times New Roman"/>
                <w:sz w:val="20"/>
                <w:szCs w:val="20"/>
              </w:rPr>
            </w:pPr>
            <w:r w:rsidRPr="00933E01">
              <w:rPr>
                <w:rFonts w:cs="Times New Roman"/>
                <w:sz w:val="20"/>
                <w:szCs w:val="20"/>
              </w:rPr>
              <w:t>по состоянию на начало отчетного периода и количеству встреч с пострадавшими</w:t>
            </w:r>
          </w:p>
          <w:p w:rsidR="000625E5" w:rsidRPr="00933E01" w:rsidRDefault="000625E5" w:rsidP="003758D8">
            <w:pPr>
              <w:contextualSpacing/>
              <w:jc w:val="both"/>
              <w:rPr>
                <w:rFonts w:cs="Times New Roman"/>
                <w:sz w:val="20"/>
                <w:szCs w:val="20"/>
              </w:rPr>
            </w:pPr>
            <w:r w:rsidRPr="00933E01">
              <w:rPr>
                <w:rFonts w:cs="Times New Roman"/>
                <w:sz w:val="20"/>
                <w:szCs w:val="20"/>
              </w:rPr>
              <w:t>гражданами за отчетный период» (далее — Критерий).</w:t>
            </w:r>
          </w:p>
          <w:p w:rsidR="000625E5" w:rsidRPr="00933E01" w:rsidRDefault="000625E5" w:rsidP="003758D8">
            <w:pPr>
              <w:contextualSpacing/>
              <w:jc w:val="both"/>
              <w:rPr>
                <w:rFonts w:cs="Times New Roman"/>
                <w:sz w:val="20"/>
                <w:szCs w:val="20"/>
              </w:rPr>
            </w:pPr>
            <w:r w:rsidRPr="00933E01">
              <w:rPr>
                <w:rFonts w:cs="Times New Roman"/>
                <w:sz w:val="20"/>
                <w:szCs w:val="20"/>
              </w:rPr>
              <w:t>Условное выражение Критерия устанавливается в процентах.</w:t>
            </w:r>
          </w:p>
          <w:p w:rsidR="000625E5" w:rsidRPr="00933E01" w:rsidRDefault="000625E5" w:rsidP="003758D8">
            <w:pPr>
              <w:contextualSpacing/>
              <w:jc w:val="both"/>
              <w:rPr>
                <w:rFonts w:cs="Times New Roman"/>
                <w:sz w:val="20"/>
                <w:szCs w:val="20"/>
              </w:rPr>
            </w:pPr>
            <w:r w:rsidRPr="00933E01">
              <w:rPr>
                <w:rFonts w:cs="Times New Roman"/>
                <w:sz w:val="20"/>
                <w:szCs w:val="20"/>
              </w:rPr>
              <w:t>Критерий (ВГ) рассчитывается по следующей формуле:</w:t>
            </w:r>
          </w:p>
          <w:p w:rsidR="000625E5" w:rsidRPr="00933E01" w:rsidRDefault="000625E5" w:rsidP="003758D8">
            <w:pPr>
              <w:contextualSpacing/>
              <w:jc w:val="both"/>
              <w:rPr>
                <w:rFonts w:cs="Times New Roman"/>
                <w:sz w:val="20"/>
                <w:szCs w:val="20"/>
              </w:rPr>
            </w:pPr>
          </w:p>
          <w:p w:rsidR="000625E5" w:rsidRPr="00933E01" w:rsidRDefault="000625E5" w:rsidP="003758D8">
            <w:pPr>
              <w:contextualSpacing/>
              <w:jc w:val="both"/>
              <w:rPr>
                <w:rFonts w:cs="Times New Roman"/>
                <w:sz w:val="20"/>
                <w:szCs w:val="20"/>
              </w:rPr>
            </w:pPr>
            <w:r w:rsidRPr="00933E01">
              <w:rPr>
                <w:rFonts w:cs="Times New Roman"/>
                <w:sz w:val="20"/>
                <w:szCs w:val="20"/>
              </w:rPr>
              <w:t xml:space="preserve">        Кобр</w:t>
            </w:r>
          </w:p>
          <w:p w:rsidR="000625E5" w:rsidRPr="00933E01" w:rsidRDefault="000625E5" w:rsidP="003758D8">
            <w:pPr>
              <w:contextualSpacing/>
              <w:jc w:val="both"/>
              <w:rPr>
                <w:rFonts w:cs="Times New Roman"/>
                <w:sz w:val="20"/>
                <w:szCs w:val="20"/>
              </w:rPr>
            </w:pPr>
            <w:r w:rsidRPr="00933E01">
              <w:rPr>
                <w:rFonts w:cs="Times New Roman"/>
                <w:sz w:val="20"/>
                <w:szCs w:val="20"/>
              </w:rPr>
              <w:t xml:space="preserve">ВГ=——*П *100% , где </w:t>
            </w:r>
          </w:p>
          <w:p w:rsidR="000625E5" w:rsidRPr="00933E01" w:rsidRDefault="000625E5" w:rsidP="003758D8">
            <w:pPr>
              <w:contextualSpacing/>
              <w:jc w:val="both"/>
              <w:rPr>
                <w:rFonts w:cs="Times New Roman"/>
                <w:sz w:val="20"/>
                <w:szCs w:val="20"/>
              </w:rPr>
            </w:pPr>
            <w:r w:rsidRPr="00933E01">
              <w:rPr>
                <w:rFonts w:cs="Times New Roman"/>
                <w:sz w:val="20"/>
                <w:szCs w:val="20"/>
              </w:rPr>
              <w:t xml:space="preserve">Ккв*Квс КД </w:t>
            </w:r>
          </w:p>
          <w:p w:rsidR="000625E5" w:rsidRPr="00933E01" w:rsidRDefault="000625E5" w:rsidP="003758D8">
            <w:pPr>
              <w:contextualSpacing/>
              <w:jc w:val="both"/>
              <w:rPr>
                <w:rFonts w:cs="Times New Roman"/>
                <w:sz w:val="20"/>
                <w:szCs w:val="20"/>
              </w:rPr>
            </w:pPr>
          </w:p>
          <w:p w:rsidR="000625E5" w:rsidRPr="00933E01" w:rsidRDefault="000625E5" w:rsidP="003758D8">
            <w:pPr>
              <w:contextualSpacing/>
              <w:jc w:val="both"/>
              <w:rPr>
                <w:rFonts w:cs="Times New Roman"/>
                <w:sz w:val="20"/>
                <w:szCs w:val="20"/>
              </w:rPr>
            </w:pPr>
            <w:r w:rsidRPr="00933E01">
              <w:rPr>
                <w:rFonts w:cs="Times New Roman"/>
                <w:sz w:val="20"/>
                <w:szCs w:val="20"/>
              </w:rPr>
              <w:t>Ккв — количество квартир на территории муниципального образования, сроки</w:t>
            </w:r>
          </w:p>
          <w:p w:rsidR="000625E5" w:rsidRPr="00933E01" w:rsidRDefault="000625E5" w:rsidP="003758D8">
            <w:pPr>
              <w:contextualSpacing/>
              <w:jc w:val="both"/>
              <w:rPr>
                <w:rFonts w:cs="Times New Roman"/>
                <w:sz w:val="20"/>
                <w:szCs w:val="20"/>
              </w:rPr>
            </w:pPr>
          </w:p>
          <w:p w:rsidR="000625E5" w:rsidRPr="00933E01" w:rsidRDefault="000625E5" w:rsidP="003758D8">
            <w:pPr>
              <w:contextualSpacing/>
              <w:jc w:val="both"/>
              <w:rPr>
                <w:rFonts w:cs="Times New Roman"/>
                <w:sz w:val="20"/>
                <w:szCs w:val="20"/>
              </w:rPr>
            </w:pPr>
            <w:r w:rsidRPr="00933E01">
              <w:rPr>
                <w:rFonts w:cs="Times New Roman"/>
                <w:sz w:val="20"/>
                <w:szCs w:val="20"/>
              </w:rPr>
              <w:t>передачи которых гражданам-участникам долевого строительства нарушены,</w:t>
            </w:r>
          </w:p>
          <w:p w:rsidR="000625E5" w:rsidRPr="00933E01" w:rsidRDefault="000625E5" w:rsidP="003758D8">
            <w:pPr>
              <w:contextualSpacing/>
              <w:jc w:val="both"/>
              <w:rPr>
                <w:rFonts w:cs="Times New Roman"/>
                <w:sz w:val="20"/>
                <w:szCs w:val="20"/>
              </w:rPr>
            </w:pPr>
          </w:p>
          <w:p w:rsidR="000625E5" w:rsidRPr="00933E01" w:rsidRDefault="000625E5" w:rsidP="003758D8">
            <w:pPr>
              <w:contextualSpacing/>
              <w:jc w:val="both"/>
              <w:rPr>
                <w:rFonts w:cs="Times New Roman"/>
                <w:sz w:val="20"/>
                <w:szCs w:val="20"/>
              </w:rPr>
            </w:pPr>
            <w:r w:rsidRPr="00933E01">
              <w:rPr>
                <w:rFonts w:cs="Times New Roman"/>
                <w:sz w:val="20"/>
                <w:szCs w:val="20"/>
              </w:rPr>
              <w:t>в объектах, находящихся на контроле Министерства, по состоянию на начало</w:t>
            </w:r>
          </w:p>
          <w:p w:rsidR="000625E5" w:rsidRPr="00933E01" w:rsidRDefault="000625E5" w:rsidP="003758D8">
            <w:pPr>
              <w:contextualSpacing/>
              <w:jc w:val="both"/>
              <w:rPr>
                <w:rFonts w:cs="Times New Roman"/>
                <w:sz w:val="20"/>
                <w:szCs w:val="20"/>
              </w:rPr>
            </w:pPr>
            <w:r w:rsidRPr="00933E01">
              <w:rPr>
                <w:rFonts w:cs="Times New Roman"/>
                <w:sz w:val="20"/>
                <w:szCs w:val="20"/>
              </w:rPr>
              <w:t>отчетного периода.</w:t>
            </w:r>
          </w:p>
          <w:p w:rsidR="000625E5" w:rsidRPr="00933E01" w:rsidRDefault="000625E5" w:rsidP="003758D8">
            <w:pPr>
              <w:contextualSpacing/>
              <w:jc w:val="both"/>
              <w:rPr>
                <w:rFonts w:cs="Times New Roman"/>
                <w:sz w:val="20"/>
                <w:szCs w:val="20"/>
              </w:rPr>
            </w:pPr>
          </w:p>
          <w:p w:rsidR="000625E5" w:rsidRPr="00933E01" w:rsidRDefault="000625E5" w:rsidP="003758D8">
            <w:pPr>
              <w:contextualSpacing/>
              <w:jc w:val="both"/>
              <w:rPr>
                <w:rFonts w:cs="Times New Roman"/>
                <w:sz w:val="20"/>
                <w:szCs w:val="20"/>
              </w:rPr>
            </w:pPr>
            <w:r w:rsidRPr="00933E01">
              <w:rPr>
                <w:rFonts w:cs="Times New Roman"/>
                <w:sz w:val="20"/>
                <w:szCs w:val="20"/>
              </w:rPr>
              <w:t>Квс — количество встреч с пострадавшими гражданами-участниками долевого</w:t>
            </w:r>
          </w:p>
          <w:p w:rsidR="000625E5" w:rsidRPr="00933E01" w:rsidRDefault="000625E5" w:rsidP="003758D8">
            <w:pPr>
              <w:contextualSpacing/>
              <w:jc w:val="both"/>
              <w:rPr>
                <w:rFonts w:cs="Times New Roman"/>
                <w:sz w:val="20"/>
                <w:szCs w:val="20"/>
              </w:rPr>
            </w:pPr>
            <w:r w:rsidRPr="00933E01">
              <w:rPr>
                <w:rFonts w:cs="Times New Roman"/>
                <w:sz w:val="20"/>
                <w:szCs w:val="20"/>
              </w:rPr>
              <w:t>строительства многоквартирных жилых домов на территории муниципального</w:t>
            </w:r>
          </w:p>
          <w:p w:rsidR="000625E5" w:rsidRPr="00933E01" w:rsidRDefault="000625E5" w:rsidP="003758D8">
            <w:pPr>
              <w:contextualSpacing/>
              <w:jc w:val="both"/>
              <w:rPr>
                <w:rFonts w:cs="Times New Roman"/>
                <w:sz w:val="20"/>
                <w:szCs w:val="20"/>
              </w:rPr>
            </w:pPr>
            <w:r w:rsidRPr="00933E01">
              <w:rPr>
                <w:rFonts w:cs="Times New Roman"/>
                <w:sz w:val="20"/>
                <w:szCs w:val="20"/>
              </w:rPr>
              <w:t>образования, проведенных руководителем или заместителем руководителя ОМС</w:t>
            </w:r>
          </w:p>
          <w:p w:rsidR="000625E5" w:rsidRPr="00933E01" w:rsidRDefault="000625E5" w:rsidP="003758D8">
            <w:pPr>
              <w:contextualSpacing/>
              <w:jc w:val="both"/>
              <w:rPr>
                <w:rFonts w:cs="Times New Roman"/>
                <w:sz w:val="20"/>
                <w:szCs w:val="20"/>
              </w:rPr>
            </w:pPr>
            <w:r w:rsidRPr="00933E01">
              <w:rPr>
                <w:rFonts w:cs="Times New Roman"/>
                <w:sz w:val="20"/>
                <w:szCs w:val="20"/>
              </w:rPr>
              <w:t>за отчетный период.</w:t>
            </w:r>
          </w:p>
          <w:p w:rsidR="000625E5" w:rsidRPr="00933E01" w:rsidRDefault="000625E5" w:rsidP="003758D8">
            <w:pPr>
              <w:contextualSpacing/>
              <w:jc w:val="both"/>
              <w:rPr>
                <w:rFonts w:cs="Times New Roman"/>
                <w:sz w:val="20"/>
                <w:szCs w:val="20"/>
              </w:rPr>
            </w:pPr>
          </w:p>
          <w:p w:rsidR="000625E5" w:rsidRPr="00933E01" w:rsidRDefault="000625E5" w:rsidP="003758D8">
            <w:pPr>
              <w:contextualSpacing/>
              <w:jc w:val="both"/>
              <w:rPr>
                <w:rFonts w:cs="Times New Roman"/>
                <w:sz w:val="20"/>
                <w:szCs w:val="20"/>
              </w:rPr>
            </w:pPr>
            <w:r w:rsidRPr="00933E01">
              <w:rPr>
                <w:rFonts w:cs="Times New Roman"/>
                <w:sz w:val="20"/>
                <w:szCs w:val="20"/>
              </w:rPr>
              <w:t>Кобр — количество зарегистрированных в Правительстве Московской области</w:t>
            </w:r>
          </w:p>
          <w:p w:rsidR="000625E5" w:rsidRPr="00933E01" w:rsidRDefault="000625E5" w:rsidP="003758D8">
            <w:pPr>
              <w:contextualSpacing/>
              <w:jc w:val="both"/>
              <w:rPr>
                <w:rFonts w:cs="Times New Roman"/>
                <w:sz w:val="20"/>
                <w:szCs w:val="20"/>
              </w:rPr>
            </w:pPr>
            <w:r w:rsidRPr="00933E01">
              <w:rPr>
                <w:rFonts w:cs="Times New Roman"/>
                <w:sz w:val="20"/>
                <w:szCs w:val="20"/>
              </w:rPr>
              <w:t>обращений, митингов и пикетов граждан—участников долевого строительства</w:t>
            </w:r>
          </w:p>
          <w:p w:rsidR="000625E5" w:rsidRPr="00933E01" w:rsidRDefault="000625E5" w:rsidP="003758D8">
            <w:pPr>
              <w:contextualSpacing/>
              <w:jc w:val="both"/>
              <w:rPr>
                <w:rFonts w:cs="Times New Roman"/>
                <w:sz w:val="20"/>
                <w:szCs w:val="20"/>
              </w:rPr>
            </w:pPr>
            <w:r w:rsidRPr="00933E01">
              <w:rPr>
                <w:rFonts w:cs="Times New Roman"/>
                <w:sz w:val="20"/>
                <w:szCs w:val="20"/>
              </w:rPr>
              <w:t>многоквартирных жилых домов на территории муниципального образования,</w:t>
            </w:r>
          </w:p>
          <w:p w:rsidR="000625E5" w:rsidRPr="00933E01" w:rsidRDefault="000625E5" w:rsidP="003758D8">
            <w:pPr>
              <w:contextualSpacing/>
              <w:jc w:val="both"/>
              <w:rPr>
                <w:rFonts w:cs="Times New Roman"/>
                <w:sz w:val="20"/>
                <w:szCs w:val="20"/>
              </w:rPr>
            </w:pPr>
            <w:r w:rsidRPr="00933E01">
              <w:rPr>
                <w:rFonts w:cs="Times New Roman"/>
                <w:sz w:val="20"/>
                <w:szCs w:val="20"/>
              </w:rPr>
              <w:t>за ОТЧЁТНЫН ПЕРИОД:</w:t>
            </w:r>
          </w:p>
          <w:p w:rsidR="000625E5" w:rsidRPr="00933E01" w:rsidRDefault="000625E5" w:rsidP="003758D8">
            <w:pPr>
              <w:contextualSpacing/>
              <w:jc w:val="both"/>
              <w:rPr>
                <w:rFonts w:cs="Times New Roman"/>
                <w:sz w:val="20"/>
                <w:szCs w:val="20"/>
              </w:rPr>
            </w:pPr>
            <w:r w:rsidRPr="00933E01">
              <w:rPr>
                <w:rFonts w:cs="Times New Roman"/>
                <w:sz w:val="20"/>
                <w:szCs w:val="20"/>
              </w:rPr>
              <w:t>Кобр = Ком + Кос + 2 * Кпр, где</w:t>
            </w:r>
          </w:p>
          <w:p w:rsidR="000625E5" w:rsidRPr="00933E01" w:rsidRDefault="000625E5" w:rsidP="003758D8">
            <w:pPr>
              <w:contextualSpacing/>
              <w:jc w:val="both"/>
              <w:rPr>
                <w:rFonts w:cs="Times New Roman"/>
                <w:sz w:val="20"/>
                <w:szCs w:val="20"/>
              </w:rPr>
            </w:pPr>
            <w:r w:rsidRPr="00933E01">
              <w:rPr>
                <w:rFonts w:cs="Times New Roman"/>
                <w:sz w:val="20"/>
                <w:szCs w:val="20"/>
              </w:rPr>
              <w:t>Ком — количество обращений пострадавших граждан-участников долевого</w:t>
            </w:r>
          </w:p>
          <w:p w:rsidR="000625E5" w:rsidRPr="00933E01" w:rsidRDefault="000625E5" w:rsidP="003758D8">
            <w:pPr>
              <w:contextualSpacing/>
              <w:jc w:val="both"/>
              <w:rPr>
                <w:rFonts w:cs="Times New Roman"/>
                <w:sz w:val="20"/>
                <w:szCs w:val="20"/>
              </w:rPr>
            </w:pPr>
            <w:r w:rsidRPr="00933E01">
              <w:rPr>
                <w:rFonts w:cs="Times New Roman"/>
                <w:sz w:val="20"/>
                <w:szCs w:val="20"/>
              </w:rPr>
              <w:t>строительства многоквартирных жилых домов на территории муниципального</w:t>
            </w:r>
          </w:p>
          <w:p w:rsidR="000625E5" w:rsidRPr="00933E01" w:rsidRDefault="000625E5" w:rsidP="003758D8">
            <w:pPr>
              <w:contextualSpacing/>
              <w:jc w:val="both"/>
              <w:rPr>
                <w:rFonts w:cs="Times New Roman"/>
                <w:sz w:val="20"/>
                <w:szCs w:val="20"/>
              </w:rPr>
            </w:pPr>
            <w:r w:rsidRPr="00933E01">
              <w:rPr>
                <w:rFonts w:cs="Times New Roman"/>
                <w:sz w:val="20"/>
                <w:szCs w:val="20"/>
              </w:rPr>
              <w:t>образования, поступивших в соответствии с Федеральным законом от 02.05.2006</w:t>
            </w:r>
          </w:p>
          <w:p w:rsidR="000625E5" w:rsidRPr="00933E01" w:rsidRDefault="000625E5" w:rsidP="003758D8">
            <w:pPr>
              <w:contextualSpacing/>
              <w:jc w:val="both"/>
              <w:rPr>
                <w:rFonts w:cs="Times New Roman"/>
                <w:sz w:val="20"/>
                <w:szCs w:val="20"/>
              </w:rPr>
            </w:pPr>
            <w:r w:rsidRPr="00933E01">
              <w:rPr>
                <w:rFonts w:cs="Times New Roman"/>
                <w:sz w:val="20"/>
                <w:szCs w:val="20"/>
              </w:rPr>
              <w:t>Не 59-Ф3 «О порядке рассмотрения обращений граждан Российской Федерации»</w:t>
            </w:r>
          </w:p>
          <w:p w:rsidR="000625E5" w:rsidRPr="00933E01" w:rsidRDefault="000625E5" w:rsidP="003758D8">
            <w:pPr>
              <w:contextualSpacing/>
              <w:jc w:val="both"/>
              <w:rPr>
                <w:rFonts w:cs="Times New Roman"/>
                <w:sz w:val="20"/>
                <w:szCs w:val="20"/>
              </w:rPr>
            </w:pPr>
            <w:r w:rsidRPr="00933E01">
              <w:rPr>
                <w:rFonts w:cs="Times New Roman"/>
                <w:sz w:val="20"/>
                <w:szCs w:val="20"/>
              </w:rPr>
              <w:t>в письменной форме или в форме электронного документа, за отчетный период</w:t>
            </w:r>
          </w:p>
          <w:p w:rsidR="000625E5" w:rsidRPr="00933E01" w:rsidRDefault="000625E5" w:rsidP="003758D8">
            <w:pPr>
              <w:contextualSpacing/>
              <w:jc w:val="both"/>
              <w:rPr>
                <w:rFonts w:cs="Times New Roman"/>
                <w:sz w:val="20"/>
                <w:szCs w:val="20"/>
              </w:rPr>
            </w:pPr>
            <w:r w:rsidRPr="00933E01">
              <w:rPr>
                <w:rFonts w:cs="Times New Roman"/>
                <w:sz w:val="20"/>
                <w:szCs w:val="20"/>
              </w:rPr>
              <w:t>в Правительство Московской области или должностным лицам Правительства</w:t>
            </w:r>
          </w:p>
          <w:p w:rsidR="000625E5" w:rsidRPr="00933E01" w:rsidRDefault="000625E5" w:rsidP="003758D8">
            <w:pPr>
              <w:contextualSpacing/>
              <w:jc w:val="both"/>
              <w:rPr>
                <w:rFonts w:cs="Times New Roman"/>
                <w:sz w:val="20"/>
                <w:szCs w:val="20"/>
              </w:rPr>
            </w:pPr>
            <w:r w:rsidRPr="00933E01">
              <w:rPr>
                <w:rFonts w:cs="Times New Roman"/>
                <w:sz w:val="20"/>
                <w:szCs w:val="20"/>
              </w:rPr>
              <w:t>Московской области.</w:t>
            </w:r>
          </w:p>
          <w:p w:rsidR="000625E5" w:rsidRPr="00933E01" w:rsidRDefault="000625E5" w:rsidP="003758D8">
            <w:pPr>
              <w:contextualSpacing/>
              <w:jc w:val="both"/>
              <w:rPr>
                <w:rFonts w:cs="Times New Roman"/>
                <w:sz w:val="20"/>
                <w:szCs w:val="20"/>
              </w:rPr>
            </w:pPr>
            <w:r w:rsidRPr="00933E01">
              <w:rPr>
                <w:rFonts w:cs="Times New Roman"/>
                <w:sz w:val="20"/>
                <w:szCs w:val="20"/>
              </w:rPr>
              <w:t>КОС - КОЛИЧ</w:t>
            </w:r>
            <w:r w:rsidR="00AC4509" w:rsidRPr="00933E01">
              <w:rPr>
                <w:rFonts w:cs="Times New Roman"/>
                <w:sz w:val="20"/>
                <w:szCs w:val="20"/>
              </w:rPr>
              <w:t>Е</w:t>
            </w:r>
            <w:r w:rsidRPr="00933E01">
              <w:rPr>
                <w:rFonts w:cs="Times New Roman"/>
                <w:sz w:val="20"/>
                <w:szCs w:val="20"/>
              </w:rPr>
              <w:t>СТВО обращений пострадавших граждан-участников ДОЛ</w:t>
            </w:r>
            <w:r w:rsidR="00AC4509" w:rsidRPr="00933E01">
              <w:rPr>
                <w:rFonts w:cs="Times New Roman"/>
                <w:sz w:val="20"/>
                <w:szCs w:val="20"/>
              </w:rPr>
              <w:t>Е</w:t>
            </w:r>
            <w:r w:rsidRPr="00933E01">
              <w:rPr>
                <w:rFonts w:cs="Times New Roman"/>
                <w:sz w:val="20"/>
                <w:szCs w:val="20"/>
              </w:rPr>
              <w:t>ВОГО</w:t>
            </w:r>
          </w:p>
          <w:p w:rsidR="000625E5" w:rsidRPr="00933E01" w:rsidRDefault="000625E5" w:rsidP="003758D8">
            <w:pPr>
              <w:contextualSpacing/>
              <w:jc w:val="both"/>
              <w:rPr>
                <w:rFonts w:cs="Times New Roman"/>
                <w:sz w:val="20"/>
                <w:szCs w:val="20"/>
              </w:rPr>
            </w:pPr>
            <w:r w:rsidRPr="00933E01">
              <w:rPr>
                <w:rFonts w:cs="Times New Roman"/>
                <w:sz w:val="20"/>
                <w:szCs w:val="20"/>
              </w:rPr>
              <w:t>строительства многоквартирных жилых домов на территории муниципального</w:t>
            </w:r>
          </w:p>
          <w:p w:rsidR="000625E5" w:rsidRPr="00933E01" w:rsidRDefault="000625E5" w:rsidP="003758D8">
            <w:pPr>
              <w:contextualSpacing/>
              <w:jc w:val="both"/>
              <w:rPr>
                <w:rFonts w:cs="Times New Roman"/>
                <w:sz w:val="20"/>
                <w:szCs w:val="20"/>
              </w:rPr>
            </w:pPr>
            <w:r w:rsidRPr="00933E01">
              <w:rPr>
                <w:rFonts w:cs="Times New Roman"/>
                <w:sz w:val="20"/>
                <w:szCs w:val="20"/>
              </w:rPr>
              <w:t>образования по вопросам долевого строительства в социальных сетях на страницах</w:t>
            </w:r>
          </w:p>
          <w:p w:rsidR="000625E5" w:rsidRPr="00933E01" w:rsidRDefault="000625E5" w:rsidP="003758D8">
            <w:pPr>
              <w:contextualSpacing/>
              <w:jc w:val="both"/>
              <w:rPr>
                <w:rFonts w:cs="Times New Roman"/>
                <w:sz w:val="20"/>
                <w:szCs w:val="20"/>
              </w:rPr>
            </w:pPr>
            <w:r w:rsidRPr="00933E01">
              <w:rPr>
                <w:rFonts w:cs="Times New Roman"/>
                <w:sz w:val="20"/>
                <w:szCs w:val="20"/>
              </w:rPr>
              <w:t>Правительства Московской области, Губернатора Московской области, пресс-</w:t>
            </w:r>
          </w:p>
          <w:p w:rsidR="000625E5" w:rsidRPr="00933E01" w:rsidRDefault="000625E5" w:rsidP="003758D8">
            <w:pPr>
              <w:contextualSpacing/>
              <w:jc w:val="both"/>
              <w:rPr>
                <w:rFonts w:cs="Times New Roman"/>
                <w:sz w:val="20"/>
                <w:szCs w:val="20"/>
              </w:rPr>
            </w:pPr>
            <w:r w:rsidRPr="00933E01">
              <w:rPr>
                <w:rFonts w:cs="Times New Roman"/>
                <w:sz w:val="20"/>
                <w:szCs w:val="20"/>
              </w:rPr>
              <w:t>службы Губернатора Московской области за отчетный период.</w:t>
            </w:r>
          </w:p>
          <w:p w:rsidR="000625E5" w:rsidRPr="00933E01" w:rsidRDefault="000625E5" w:rsidP="003758D8">
            <w:pPr>
              <w:contextualSpacing/>
              <w:jc w:val="both"/>
              <w:rPr>
                <w:rFonts w:cs="Times New Roman"/>
                <w:sz w:val="20"/>
                <w:szCs w:val="20"/>
              </w:rPr>
            </w:pPr>
            <w:r w:rsidRPr="00933E01">
              <w:rPr>
                <w:rFonts w:cs="Times New Roman"/>
                <w:sz w:val="20"/>
                <w:szCs w:val="20"/>
              </w:rPr>
              <w:t>Кпр — количество зарегистрированных в Министерстве протестных акций</w:t>
            </w:r>
          </w:p>
          <w:p w:rsidR="000625E5" w:rsidRPr="00933E01" w:rsidRDefault="000625E5" w:rsidP="003758D8">
            <w:pPr>
              <w:contextualSpacing/>
              <w:jc w:val="both"/>
              <w:rPr>
                <w:rFonts w:cs="Times New Roman"/>
                <w:sz w:val="20"/>
                <w:szCs w:val="20"/>
              </w:rPr>
            </w:pPr>
            <w:r w:rsidRPr="00933E01">
              <w:rPr>
                <w:rFonts w:cs="Times New Roman"/>
                <w:sz w:val="20"/>
                <w:szCs w:val="20"/>
              </w:rPr>
              <w:t>пострадавших граждан-участников долевого строительства многоквартирных</w:t>
            </w:r>
          </w:p>
          <w:p w:rsidR="000625E5" w:rsidRPr="00933E01" w:rsidRDefault="000625E5" w:rsidP="003758D8">
            <w:pPr>
              <w:contextualSpacing/>
              <w:jc w:val="both"/>
              <w:rPr>
                <w:rFonts w:cs="Times New Roman"/>
                <w:sz w:val="20"/>
                <w:szCs w:val="20"/>
              </w:rPr>
            </w:pPr>
            <w:r w:rsidRPr="00933E01">
              <w:rPr>
                <w:rFonts w:cs="Times New Roman"/>
                <w:sz w:val="20"/>
                <w:szCs w:val="20"/>
              </w:rPr>
              <w:t>жилых домов на территории муниципального образования.</w:t>
            </w:r>
          </w:p>
          <w:p w:rsidR="000625E5" w:rsidRPr="00933E01" w:rsidRDefault="000625E5" w:rsidP="003758D8">
            <w:pPr>
              <w:contextualSpacing/>
              <w:jc w:val="both"/>
              <w:rPr>
                <w:rFonts w:cs="Times New Roman"/>
                <w:sz w:val="20"/>
                <w:szCs w:val="20"/>
              </w:rPr>
            </w:pPr>
          </w:p>
          <w:p w:rsidR="000625E5" w:rsidRPr="00933E01" w:rsidRDefault="000625E5" w:rsidP="003758D8">
            <w:pPr>
              <w:contextualSpacing/>
              <w:jc w:val="both"/>
              <w:rPr>
                <w:rFonts w:cs="Times New Roman"/>
                <w:sz w:val="20"/>
                <w:szCs w:val="20"/>
              </w:rPr>
            </w:pPr>
            <w:r w:rsidRPr="00933E01">
              <w:rPr>
                <w:rFonts w:cs="Times New Roman"/>
                <w:sz w:val="20"/>
                <w:szCs w:val="20"/>
              </w:rPr>
              <w:t>Пкд — коэффициенты, применяемые к показателю за работу органа местного</w:t>
            </w:r>
          </w:p>
          <w:p w:rsidR="000625E5" w:rsidRPr="00933E01" w:rsidRDefault="000625E5" w:rsidP="003758D8">
            <w:pPr>
              <w:contextualSpacing/>
              <w:jc w:val="both"/>
              <w:rPr>
                <w:rFonts w:cs="Times New Roman"/>
                <w:sz w:val="20"/>
                <w:szCs w:val="20"/>
              </w:rPr>
            </w:pPr>
            <w:r w:rsidRPr="00933E01">
              <w:rPr>
                <w:rFonts w:cs="Times New Roman"/>
                <w:sz w:val="20"/>
                <w:szCs w:val="20"/>
              </w:rPr>
              <w:t>самоуправления для снижения протестного настроения граждан-участников</w:t>
            </w:r>
          </w:p>
          <w:p w:rsidR="000625E5" w:rsidRPr="00933E01" w:rsidRDefault="000625E5" w:rsidP="003758D8">
            <w:pPr>
              <w:contextualSpacing/>
              <w:jc w:val="both"/>
              <w:rPr>
                <w:rFonts w:cs="Times New Roman"/>
                <w:sz w:val="20"/>
                <w:szCs w:val="20"/>
              </w:rPr>
            </w:pPr>
            <w:r w:rsidRPr="00933E01">
              <w:rPr>
                <w:rFonts w:cs="Times New Roman"/>
                <w:sz w:val="20"/>
                <w:szCs w:val="20"/>
              </w:rPr>
              <w:t>долевого строительства, права которых были нарушены.</w:t>
            </w:r>
          </w:p>
          <w:p w:rsidR="000625E5" w:rsidRPr="00933E01" w:rsidRDefault="000625E5" w:rsidP="003758D8">
            <w:pPr>
              <w:contextualSpacing/>
              <w:jc w:val="both"/>
              <w:rPr>
                <w:rFonts w:cs="Times New Roman"/>
                <w:sz w:val="20"/>
                <w:szCs w:val="20"/>
              </w:rPr>
            </w:pPr>
            <w:r w:rsidRPr="00933E01">
              <w:rPr>
                <w:rFonts w:cs="Times New Roman"/>
                <w:sz w:val="20"/>
                <w:szCs w:val="20"/>
              </w:rPr>
              <w:t>Пкд = Ки * Кп</w:t>
            </w:r>
          </w:p>
          <w:p w:rsidR="000625E5" w:rsidRPr="00933E01" w:rsidRDefault="000625E5" w:rsidP="003758D8">
            <w:pPr>
              <w:contextualSpacing/>
              <w:jc w:val="both"/>
              <w:rPr>
                <w:rFonts w:cs="Times New Roman"/>
                <w:sz w:val="20"/>
                <w:szCs w:val="20"/>
              </w:rPr>
            </w:pPr>
            <w:r w:rsidRPr="00933E01">
              <w:rPr>
                <w:rFonts w:cs="Times New Roman"/>
                <w:sz w:val="20"/>
                <w:szCs w:val="20"/>
              </w:rPr>
              <w:t>Ки = 1,3 — коэффициент применяется при выявлении одного или нескольких</w:t>
            </w:r>
          </w:p>
          <w:p w:rsidR="000625E5" w:rsidRPr="00933E01" w:rsidRDefault="000625E5" w:rsidP="003758D8">
            <w:pPr>
              <w:contextualSpacing/>
              <w:jc w:val="both"/>
              <w:rPr>
                <w:rFonts w:cs="Times New Roman"/>
                <w:sz w:val="20"/>
                <w:szCs w:val="20"/>
              </w:rPr>
            </w:pPr>
            <w:r w:rsidRPr="00933E01">
              <w:rPr>
                <w:rFonts w:cs="Times New Roman"/>
                <w:sz w:val="20"/>
                <w:szCs w:val="20"/>
              </w:rPr>
              <w:t>следующих фактов:</w:t>
            </w:r>
          </w:p>
          <w:p w:rsidR="000625E5" w:rsidRPr="00933E01" w:rsidRDefault="000625E5" w:rsidP="003758D8">
            <w:pPr>
              <w:contextualSpacing/>
              <w:jc w:val="both"/>
              <w:rPr>
                <w:rFonts w:cs="Times New Roman"/>
                <w:sz w:val="20"/>
                <w:szCs w:val="20"/>
              </w:rPr>
            </w:pPr>
            <w:r w:rsidRPr="00933E01">
              <w:rPr>
                <w:rFonts w:cs="Times New Roman"/>
                <w:sz w:val="20"/>
                <w:szCs w:val="20"/>
              </w:rPr>
              <w:t>предоставление недостоверной информации органом местного</w:t>
            </w:r>
          </w:p>
          <w:p w:rsidR="000625E5" w:rsidRPr="00933E01" w:rsidRDefault="000625E5" w:rsidP="003758D8">
            <w:pPr>
              <w:contextualSpacing/>
              <w:jc w:val="both"/>
              <w:rPr>
                <w:rFonts w:cs="Times New Roman"/>
                <w:sz w:val="20"/>
                <w:szCs w:val="20"/>
              </w:rPr>
            </w:pPr>
            <w:r w:rsidRPr="00933E01">
              <w:rPr>
                <w:rFonts w:cs="Times New Roman"/>
                <w:sz w:val="20"/>
                <w:szCs w:val="20"/>
              </w:rPr>
              <w:t>самоуправления пострадавшим гражданам-участникам долевого строительства;</w:t>
            </w:r>
          </w:p>
          <w:p w:rsidR="000625E5" w:rsidRPr="00933E01" w:rsidRDefault="000625E5" w:rsidP="003758D8">
            <w:pPr>
              <w:contextualSpacing/>
              <w:jc w:val="both"/>
              <w:rPr>
                <w:rFonts w:cs="Times New Roman"/>
                <w:sz w:val="20"/>
                <w:szCs w:val="20"/>
              </w:rPr>
            </w:pPr>
            <w:r w:rsidRPr="00933E01">
              <w:rPr>
                <w:rFonts w:cs="Times New Roman"/>
                <w:sz w:val="20"/>
                <w:szCs w:val="20"/>
              </w:rPr>
              <w:t>игнорирование вопросов граждан-участников долевого строительства в чатах,</w:t>
            </w:r>
          </w:p>
          <w:p w:rsidR="000625E5" w:rsidRPr="00933E01" w:rsidRDefault="000625E5" w:rsidP="003758D8">
            <w:pPr>
              <w:contextualSpacing/>
              <w:jc w:val="both"/>
              <w:rPr>
                <w:rFonts w:cs="Times New Roman"/>
                <w:sz w:val="20"/>
                <w:szCs w:val="20"/>
              </w:rPr>
            </w:pPr>
            <w:r w:rsidRPr="00933E01">
              <w:rPr>
                <w:rFonts w:cs="Times New Roman"/>
                <w:sz w:val="20"/>
                <w:szCs w:val="20"/>
              </w:rPr>
              <w:t>созданных Министерством.</w:t>
            </w:r>
          </w:p>
          <w:p w:rsidR="000625E5" w:rsidRPr="00933E01" w:rsidRDefault="000625E5" w:rsidP="003758D8">
            <w:pPr>
              <w:contextualSpacing/>
              <w:jc w:val="both"/>
              <w:rPr>
                <w:rFonts w:cs="Times New Roman"/>
                <w:sz w:val="20"/>
                <w:szCs w:val="20"/>
              </w:rPr>
            </w:pPr>
            <w:r w:rsidRPr="00933E01">
              <w:rPr>
                <w:rFonts w:cs="Times New Roman"/>
                <w:sz w:val="20"/>
                <w:szCs w:val="20"/>
              </w:rPr>
              <w:t>Кп = 0,8 — коэффициент, применяемый при расчете показателя для органов</w:t>
            </w:r>
          </w:p>
          <w:p w:rsidR="000625E5" w:rsidRPr="00933E01" w:rsidRDefault="000625E5" w:rsidP="003758D8">
            <w:pPr>
              <w:contextualSpacing/>
              <w:jc w:val="both"/>
              <w:rPr>
                <w:rFonts w:cs="Times New Roman"/>
                <w:sz w:val="20"/>
                <w:szCs w:val="20"/>
              </w:rPr>
            </w:pPr>
            <w:r w:rsidRPr="00933E01">
              <w:rPr>
                <w:rFonts w:cs="Times New Roman"/>
                <w:sz w:val="20"/>
                <w:szCs w:val="20"/>
              </w:rPr>
              <w:t>местного самоуправления, которые выполнили 100% поручений в части</w:t>
            </w:r>
          </w:p>
          <w:p w:rsidR="000625E5" w:rsidRPr="00933E01" w:rsidRDefault="000625E5" w:rsidP="003758D8">
            <w:pPr>
              <w:contextualSpacing/>
              <w:jc w:val="both"/>
              <w:rPr>
                <w:rFonts w:cs="Times New Roman"/>
                <w:sz w:val="20"/>
                <w:szCs w:val="20"/>
              </w:rPr>
            </w:pPr>
            <w:r w:rsidRPr="00933E01">
              <w:rPr>
                <w:rFonts w:cs="Times New Roman"/>
                <w:sz w:val="20"/>
                <w:szCs w:val="20"/>
              </w:rPr>
              <w:t>информационной работы с гражданами в соответствии с протоколами встреч</w:t>
            </w:r>
          </w:p>
          <w:p w:rsidR="000625E5" w:rsidRPr="00933E01" w:rsidRDefault="000625E5" w:rsidP="003758D8">
            <w:pPr>
              <w:contextualSpacing/>
              <w:jc w:val="both"/>
              <w:rPr>
                <w:rFonts w:cs="Times New Roman"/>
                <w:sz w:val="20"/>
                <w:szCs w:val="20"/>
              </w:rPr>
            </w:pPr>
            <w:r w:rsidRPr="00933E01">
              <w:rPr>
                <w:rFonts w:cs="Times New Roman"/>
                <w:sz w:val="20"/>
                <w:szCs w:val="20"/>
              </w:rPr>
              <w:t>в Министерстве.</w:t>
            </w:r>
          </w:p>
          <w:p w:rsidR="000625E5" w:rsidRPr="00933E01" w:rsidRDefault="000625E5" w:rsidP="003758D8">
            <w:pPr>
              <w:contextualSpacing/>
              <w:jc w:val="both"/>
              <w:rPr>
                <w:rFonts w:cs="Times New Roman"/>
                <w:sz w:val="20"/>
                <w:szCs w:val="20"/>
              </w:rPr>
            </w:pPr>
            <w:r w:rsidRPr="00933E01">
              <w:rPr>
                <w:rFonts w:cs="Times New Roman"/>
                <w:sz w:val="20"/>
                <w:szCs w:val="20"/>
              </w:rPr>
              <w:t>Кп = 0,9 — коэффициент, применяемый при расчете показателя для органов</w:t>
            </w:r>
          </w:p>
          <w:p w:rsidR="000625E5" w:rsidRPr="00933E01" w:rsidRDefault="000625E5" w:rsidP="003758D8">
            <w:pPr>
              <w:contextualSpacing/>
              <w:jc w:val="both"/>
              <w:rPr>
                <w:rFonts w:cs="Times New Roman"/>
                <w:sz w:val="20"/>
                <w:szCs w:val="20"/>
              </w:rPr>
            </w:pPr>
            <w:r w:rsidRPr="00933E01">
              <w:rPr>
                <w:rFonts w:cs="Times New Roman"/>
                <w:sz w:val="20"/>
                <w:szCs w:val="20"/>
              </w:rPr>
              <w:t>местного самоуправления, которые выполнили 75-99% поручений в части</w:t>
            </w:r>
          </w:p>
          <w:p w:rsidR="000625E5" w:rsidRPr="00933E01" w:rsidRDefault="000625E5" w:rsidP="003758D8">
            <w:pPr>
              <w:contextualSpacing/>
              <w:jc w:val="both"/>
              <w:rPr>
                <w:rFonts w:cs="Times New Roman"/>
                <w:sz w:val="20"/>
                <w:szCs w:val="20"/>
              </w:rPr>
            </w:pPr>
            <w:r w:rsidRPr="00933E01">
              <w:rPr>
                <w:rFonts w:cs="Times New Roman"/>
                <w:sz w:val="20"/>
                <w:szCs w:val="20"/>
              </w:rPr>
              <w:t>информационной работы с гражданами в соответствии с протоколами встреч</w:t>
            </w:r>
          </w:p>
          <w:p w:rsidR="000625E5" w:rsidRPr="00933E01" w:rsidRDefault="000625E5" w:rsidP="003758D8">
            <w:pPr>
              <w:contextualSpacing/>
              <w:jc w:val="both"/>
              <w:rPr>
                <w:rFonts w:cs="Times New Roman"/>
                <w:sz w:val="20"/>
                <w:szCs w:val="20"/>
              </w:rPr>
            </w:pPr>
            <w:r w:rsidRPr="00933E01">
              <w:rPr>
                <w:rFonts w:cs="Times New Roman"/>
                <w:sz w:val="20"/>
                <w:szCs w:val="20"/>
              </w:rPr>
              <w:t>в Министерстве.</w:t>
            </w:r>
          </w:p>
          <w:p w:rsidR="000625E5" w:rsidRPr="00933E01" w:rsidRDefault="000625E5" w:rsidP="003758D8">
            <w:pPr>
              <w:contextualSpacing/>
              <w:jc w:val="both"/>
              <w:rPr>
                <w:rFonts w:cs="Times New Roman"/>
                <w:sz w:val="20"/>
                <w:szCs w:val="20"/>
              </w:rPr>
            </w:pPr>
            <w:r w:rsidRPr="00933E01">
              <w:rPr>
                <w:rFonts w:cs="Times New Roman"/>
                <w:sz w:val="20"/>
                <w:szCs w:val="20"/>
              </w:rPr>
              <w:t>Кл = 1,1 — коэффициент, применяемый при расчете показателя для органов</w:t>
            </w:r>
          </w:p>
          <w:p w:rsidR="000625E5" w:rsidRPr="00933E01" w:rsidRDefault="000625E5" w:rsidP="003758D8">
            <w:pPr>
              <w:contextualSpacing/>
              <w:jc w:val="both"/>
              <w:rPr>
                <w:rFonts w:cs="Times New Roman"/>
                <w:sz w:val="20"/>
                <w:szCs w:val="20"/>
              </w:rPr>
            </w:pPr>
            <w:r w:rsidRPr="00933E01">
              <w:rPr>
                <w:rFonts w:cs="Times New Roman"/>
                <w:sz w:val="20"/>
                <w:szCs w:val="20"/>
              </w:rPr>
              <w:t>местного самоуправления, которые выполнили 51-74% поручений в части</w:t>
            </w:r>
          </w:p>
          <w:p w:rsidR="000625E5" w:rsidRPr="00933E01" w:rsidRDefault="000625E5" w:rsidP="003758D8">
            <w:pPr>
              <w:contextualSpacing/>
              <w:jc w:val="both"/>
              <w:rPr>
                <w:rFonts w:cs="Times New Roman"/>
                <w:sz w:val="20"/>
                <w:szCs w:val="20"/>
              </w:rPr>
            </w:pPr>
            <w:r w:rsidRPr="00933E01">
              <w:rPr>
                <w:rFonts w:cs="Times New Roman"/>
                <w:sz w:val="20"/>
                <w:szCs w:val="20"/>
              </w:rPr>
              <w:t>информационной работы с гражданами в соответствии с протоколами встреч</w:t>
            </w:r>
          </w:p>
          <w:p w:rsidR="000625E5" w:rsidRPr="00933E01" w:rsidRDefault="000625E5" w:rsidP="003758D8">
            <w:pPr>
              <w:contextualSpacing/>
              <w:jc w:val="both"/>
              <w:rPr>
                <w:rFonts w:cs="Times New Roman"/>
                <w:sz w:val="20"/>
                <w:szCs w:val="20"/>
              </w:rPr>
            </w:pPr>
            <w:r w:rsidRPr="00933E01">
              <w:rPr>
                <w:rFonts w:cs="Times New Roman"/>
                <w:sz w:val="20"/>
                <w:szCs w:val="20"/>
              </w:rPr>
              <w:t>в Министерстве.</w:t>
            </w:r>
          </w:p>
          <w:p w:rsidR="000625E5" w:rsidRPr="00933E01" w:rsidRDefault="000625E5" w:rsidP="003758D8">
            <w:pPr>
              <w:contextualSpacing/>
              <w:jc w:val="both"/>
              <w:rPr>
                <w:rFonts w:cs="Times New Roman"/>
                <w:sz w:val="20"/>
                <w:szCs w:val="20"/>
              </w:rPr>
            </w:pPr>
            <w:r w:rsidRPr="00933E01">
              <w:rPr>
                <w:rFonts w:cs="Times New Roman"/>
                <w:sz w:val="20"/>
                <w:szCs w:val="20"/>
              </w:rPr>
              <w:t>Кп = 1,2 — коэффициент, применяемый при расчете показателя для органов</w:t>
            </w:r>
          </w:p>
          <w:p w:rsidR="000625E5" w:rsidRPr="00933E01" w:rsidRDefault="000625E5" w:rsidP="003758D8">
            <w:pPr>
              <w:contextualSpacing/>
              <w:jc w:val="both"/>
              <w:rPr>
                <w:rFonts w:cs="Times New Roman"/>
                <w:sz w:val="20"/>
                <w:szCs w:val="20"/>
              </w:rPr>
            </w:pPr>
            <w:r w:rsidRPr="00933E01">
              <w:rPr>
                <w:rFonts w:cs="Times New Roman"/>
                <w:sz w:val="20"/>
                <w:szCs w:val="20"/>
              </w:rPr>
              <w:t>местного самоуправления, которые выполнили менее 50% поручений в части</w:t>
            </w:r>
          </w:p>
          <w:p w:rsidR="000625E5" w:rsidRPr="00933E01" w:rsidRDefault="000625E5" w:rsidP="003758D8">
            <w:pPr>
              <w:contextualSpacing/>
              <w:jc w:val="both"/>
              <w:rPr>
                <w:rFonts w:cs="Times New Roman"/>
                <w:sz w:val="20"/>
                <w:szCs w:val="20"/>
              </w:rPr>
            </w:pPr>
            <w:r w:rsidRPr="00933E01">
              <w:rPr>
                <w:rFonts w:cs="Times New Roman"/>
                <w:sz w:val="20"/>
                <w:szCs w:val="20"/>
              </w:rPr>
              <w:t>информационной работы с гражданами в соответствии с протоколами встреч</w:t>
            </w:r>
          </w:p>
          <w:p w:rsidR="000625E5" w:rsidRPr="00933E01" w:rsidRDefault="000625E5" w:rsidP="003758D8">
            <w:pPr>
              <w:contextualSpacing/>
              <w:jc w:val="both"/>
              <w:rPr>
                <w:rFonts w:cs="Times New Roman"/>
                <w:sz w:val="20"/>
                <w:szCs w:val="20"/>
              </w:rPr>
            </w:pPr>
            <w:r w:rsidRPr="00933E01">
              <w:rPr>
                <w:rFonts w:cs="Times New Roman"/>
                <w:sz w:val="20"/>
                <w:szCs w:val="20"/>
              </w:rPr>
              <w:t>в Министерстве.</w:t>
            </w:r>
          </w:p>
          <w:p w:rsidR="000625E5" w:rsidRPr="00933E01" w:rsidRDefault="000625E5" w:rsidP="003758D8">
            <w:pPr>
              <w:contextualSpacing/>
              <w:jc w:val="both"/>
              <w:rPr>
                <w:rFonts w:cs="Times New Roman"/>
                <w:sz w:val="20"/>
                <w:szCs w:val="20"/>
              </w:rPr>
            </w:pPr>
            <w:r w:rsidRPr="00933E01">
              <w:rPr>
                <w:rFonts w:cs="Times New Roman"/>
                <w:sz w:val="20"/>
                <w:szCs w:val="20"/>
              </w:rPr>
              <w:t>Наиболее эффективная работа ОМС соответствует ДПО = О, в иных случаях</w:t>
            </w:r>
          </w:p>
          <w:p w:rsidR="000625E5" w:rsidRPr="00933E01" w:rsidRDefault="000625E5" w:rsidP="003758D8">
            <w:pPr>
              <w:contextualSpacing/>
              <w:jc w:val="both"/>
              <w:rPr>
                <w:rFonts w:cs="Times New Roman"/>
                <w:sz w:val="20"/>
                <w:szCs w:val="20"/>
              </w:rPr>
            </w:pPr>
            <w:r w:rsidRPr="00933E01">
              <w:rPr>
                <w:rFonts w:cs="Times New Roman"/>
                <w:sz w:val="20"/>
                <w:szCs w:val="20"/>
              </w:rPr>
              <w:t>наиболее эффективная работа соответствует наименьшему значению ДПО,</w:t>
            </w:r>
          </w:p>
          <w:p w:rsidR="000625E5" w:rsidRPr="00933E01" w:rsidRDefault="000625E5" w:rsidP="003758D8">
            <w:pPr>
              <w:contextualSpacing/>
              <w:jc w:val="both"/>
              <w:rPr>
                <w:rFonts w:cs="Times New Roman"/>
                <w:sz w:val="20"/>
                <w:szCs w:val="20"/>
              </w:rPr>
            </w:pPr>
            <w:r w:rsidRPr="00933E01">
              <w:rPr>
                <w:rFonts w:cs="Times New Roman"/>
                <w:sz w:val="20"/>
                <w:szCs w:val="20"/>
              </w:rPr>
              <w:t>наихудшая — наибольшему.</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933E01" w:rsidRPr="00933E01" w:rsidTr="009F1C93">
        <w:trPr>
          <w:trHeight w:val="332"/>
        </w:trPr>
        <w:tc>
          <w:tcPr>
            <w:tcW w:w="738"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10</w:t>
            </w:r>
          </w:p>
        </w:tc>
        <w:tc>
          <w:tcPr>
            <w:tcW w:w="2664" w:type="dxa"/>
          </w:tcPr>
          <w:p w:rsidR="000625E5" w:rsidRPr="00933E01" w:rsidRDefault="000625E5" w:rsidP="003758D8">
            <w:pPr>
              <w:contextualSpacing/>
              <w:jc w:val="both"/>
              <w:rPr>
                <w:rFonts w:eastAsia="Times New Roman" w:cs="Times New Roman"/>
                <w:sz w:val="20"/>
                <w:szCs w:val="20"/>
              </w:rPr>
            </w:pPr>
            <w:r w:rsidRPr="00933E01">
              <w:rPr>
                <w:rFonts w:eastAsia="Times New Roman" w:cs="Times New Roman"/>
                <w:sz w:val="20"/>
                <w:szCs w:val="20"/>
              </w:rPr>
              <w:t>«</w:t>
            </w:r>
            <w:r w:rsidRPr="00933E01">
              <w:rPr>
                <w:rFonts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188"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Шт.</w:t>
            </w:r>
          </w:p>
        </w:tc>
        <w:tc>
          <w:tcPr>
            <w:tcW w:w="7176" w:type="dxa"/>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При расчете значения целевого показателя применяются следующие данные:</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Источники данных: органы местного самоуправления муниципальных образований Московской области.</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417" w:type="dxa"/>
          </w:tcPr>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933E01" w:rsidRDefault="000625E5" w:rsidP="003758D8">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p w:rsidR="000625E5" w:rsidRPr="00933E01"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bl>
    <w:p w:rsidR="00933E01" w:rsidRDefault="00933E01" w:rsidP="009F1C93">
      <w:pPr>
        <w:widowControl w:val="0"/>
        <w:autoSpaceDE w:val="0"/>
        <w:autoSpaceDN w:val="0"/>
        <w:adjustRightInd w:val="0"/>
        <w:contextualSpacing/>
        <w:jc w:val="center"/>
        <w:rPr>
          <w:rFonts w:eastAsia="Calibri"/>
          <w:b/>
          <w:color w:val="FF0000"/>
          <w:sz w:val="24"/>
          <w:szCs w:val="24"/>
        </w:rPr>
      </w:pPr>
    </w:p>
    <w:p w:rsidR="00933E01" w:rsidRPr="00A83002" w:rsidRDefault="00933E01" w:rsidP="00933E01">
      <w:pPr>
        <w:widowControl w:val="0"/>
        <w:autoSpaceDE w:val="0"/>
        <w:autoSpaceDN w:val="0"/>
        <w:adjustRightInd w:val="0"/>
        <w:contextualSpacing/>
        <w:jc w:val="center"/>
        <w:rPr>
          <w:rFonts w:eastAsia="Calibri"/>
          <w:b/>
          <w:sz w:val="24"/>
          <w:szCs w:val="24"/>
        </w:rPr>
      </w:pPr>
      <w:r w:rsidRPr="00A83002">
        <w:rPr>
          <w:rFonts w:eastAsia="Calibri"/>
          <w:b/>
          <w:sz w:val="24"/>
          <w:szCs w:val="24"/>
        </w:rPr>
        <w:t>5.2 Методика расчета значений показателей эффективности реализации подпрограммы 2 «Обеспечение жильем молодых семей»</w:t>
      </w:r>
    </w:p>
    <w:p w:rsidR="00933E01" w:rsidRDefault="00933E01" w:rsidP="009F1C93">
      <w:pPr>
        <w:widowControl w:val="0"/>
        <w:autoSpaceDE w:val="0"/>
        <w:autoSpaceDN w:val="0"/>
        <w:adjustRightInd w:val="0"/>
        <w:contextualSpacing/>
        <w:jc w:val="center"/>
        <w:rPr>
          <w:rFonts w:eastAsia="Calibri"/>
          <w:b/>
          <w:color w:val="FF0000"/>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64"/>
        <w:gridCol w:w="1188"/>
        <w:gridCol w:w="7176"/>
        <w:gridCol w:w="1417"/>
        <w:gridCol w:w="1276"/>
      </w:tblGrid>
      <w:tr w:rsidR="00933E01" w:rsidRPr="00933E01" w:rsidTr="00016C62">
        <w:trPr>
          <w:trHeight w:val="276"/>
        </w:trPr>
        <w:tc>
          <w:tcPr>
            <w:tcW w:w="738"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w:t>
            </w:r>
          </w:p>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п/п</w:t>
            </w:r>
          </w:p>
        </w:tc>
        <w:tc>
          <w:tcPr>
            <w:tcW w:w="2664"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Наименование показателя</w:t>
            </w:r>
          </w:p>
        </w:tc>
        <w:tc>
          <w:tcPr>
            <w:tcW w:w="1188"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Единица измерения</w:t>
            </w:r>
          </w:p>
        </w:tc>
        <w:tc>
          <w:tcPr>
            <w:tcW w:w="7176"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 xml:space="preserve">Методика расчета показателя </w:t>
            </w:r>
          </w:p>
        </w:tc>
        <w:tc>
          <w:tcPr>
            <w:tcW w:w="1417"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Источник данных</w:t>
            </w:r>
          </w:p>
        </w:tc>
        <w:tc>
          <w:tcPr>
            <w:tcW w:w="1276" w:type="dxa"/>
            <w:tcBorders>
              <w:right w:val="single" w:sz="4" w:space="0" w:color="auto"/>
            </w:tcBorders>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Период представления отчетности</w:t>
            </w:r>
          </w:p>
        </w:tc>
      </w:tr>
      <w:tr w:rsidR="00933E01" w:rsidRPr="00933E01" w:rsidTr="00016C62">
        <w:trPr>
          <w:trHeight w:val="28"/>
        </w:trPr>
        <w:tc>
          <w:tcPr>
            <w:tcW w:w="738"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1</w:t>
            </w:r>
          </w:p>
        </w:tc>
        <w:tc>
          <w:tcPr>
            <w:tcW w:w="2664"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2</w:t>
            </w:r>
          </w:p>
        </w:tc>
        <w:tc>
          <w:tcPr>
            <w:tcW w:w="1188"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3</w:t>
            </w:r>
          </w:p>
        </w:tc>
        <w:tc>
          <w:tcPr>
            <w:tcW w:w="7176"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4</w:t>
            </w:r>
          </w:p>
        </w:tc>
        <w:tc>
          <w:tcPr>
            <w:tcW w:w="1417"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5</w:t>
            </w:r>
          </w:p>
        </w:tc>
        <w:tc>
          <w:tcPr>
            <w:tcW w:w="1276"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6</w:t>
            </w:r>
          </w:p>
        </w:tc>
      </w:tr>
      <w:tr w:rsidR="00933E01" w:rsidRPr="00933E01" w:rsidTr="00016C62">
        <w:trPr>
          <w:trHeight w:val="297"/>
        </w:trPr>
        <w:tc>
          <w:tcPr>
            <w:tcW w:w="738" w:type="dxa"/>
            <w:tcBorders>
              <w:right w:val="single" w:sz="4" w:space="0" w:color="auto"/>
            </w:tcBorders>
          </w:tcPr>
          <w:p w:rsidR="00933E01" w:rsidRPr="00933E01" w:rsidRDefault="00933E01" w:rsidP="00933E01">
            <w:pPr>
              <w:widowControl w:val="0"/>
              <w:autoSpaceDE w:val="0"/>
              <w:autoSpaceDN w:val="0"/>
              <w:adjustRightInd w:val="0"/>
              <w:contextualSpacing/>
              <w:jc w:val="both"/>
              <w:rPr>
                <w:rFonts w:eastAsiaTheme="minorEastAsia" w:cs="Times New Roman"/>
                <w:i/>
                <w:sz w:val="20"/>
                <w:szCs w:val="20"/>
                <w:lang w:eastAsia="ru-RU"/>
              </w:rPr>
            </w:pPr>
            <w:r w:rsidRPr="00933E01">
              <w:rPr>
                <w:rFonts w:eastAsiaTheme="minorEastAsia" w:cs="Times New Roman"/>
                <w:i/>
                <w:sz w:val="20"/>
                <w:szCs w:val="20"/>
                <w:lang w:eastAsia="ru-RU"/>
              </w:rPr>
              <w:t>2</w:t>
            </w:r>
          </w:p>
        </w:tc>
        <w:tc>
          <w:tcPr>
            <w:tcW w:w="13721" w:type="dxa"/>
            <w:gridSpan w:val="5"/>
            <w:tcBorders>
              <w:right w:val="single" w:sz="4" w:space="0" w:color="auto"/>
            </w:tcBorders>
          </w:tcPr>
          <w:p w:rsidR="00933E01" w:rsidRPr="00933E01" w:rsidRDefault="00933E01" w:rsidP="00933E01">
            <w:pPr>
              <w:widowControl w:val="0"/>
              <w:autoSpaceDE w:val="0"/>
              <w:autoSpaceDN w:val="0"/>
              <w:adjustRightInd w:val="0"/>
              <w:contextualSpacing/>
              <w:jc w:val="both"/>
              <w:rPr>
                <w:rFonts w:eastAsiaTheme="minorEastAsia" w:cs="Times New Roman"/>
                <w:i/>
                <w:sz w:val="20"/>
                <w:szCs w:val="20"/>
                <w:lang w:eastAsia="ru-RU"/>
              </w:rPr>
            </w:pPr>
            <w:r w:rsidRPr="00933E01">
              <w:rPr>
                <w:rFonts w:eastAsiaTheme="minorEastAsia" w:cs="Times New Roman"/>
                <w:i/>
                <w:sz w:val="20"/>
                <w:szCs w:val="20"/>
                <w:lang w:eastAsia="ru-RU"/>
              </w:rPr>
              <w:t xml:space="preserve">Подпрограмма </w:t>
            </w:r>
            <w:r w:rsidRPr="00A83002">
              <w:rPr>
                <w:rFonts w:eastAsiaTheme="minorEastAsia" w:cs="Times New Roman"/>
                <w:i/>
                <w:sz w:val="20"/>
                <w:szCs w:val="20"/>
                <w:lang w:eastAsia="ru-RU"/>
              </w:rPr>
              <w:t>2</w:t>
            </w:r>
            <w:r w:rsidRPr="00933E01">
              <w:rPr>
                <w:rFonts w:eastAsiaTheme="minorEastAsia" w:cs="Times New Roman"/>
                <w:i/>
                <w:sz w:val="20"/>
                <w:szCs w:val="20"/>
                <w:lang w:eastAsia="ru-RU"/>
              </w:rPr>
              <w:t xml:space="preserve"> «</w:t>
            </w:r>
            <w:r w:rsidRPr="00A83002">
              <w:rPr>
                <w:rFonts w:eastAsiaTheme="minorEastAsia" w:cs="Times New Roman"/>
                <w:i/>
                <w:sz w:val="20"/>
                <w:szCs w:val="20"/>
                <w:lang w:eastAsia="ru-RU"/>
              </w:rPr>
              <w:t>Обеспечение жильем молодых семей</w:t>
            </w:r>
            <w:r w:rsidRPr="00933E01">
              <w:rPr>
                <w:rFonts w:eastAsiaTheme="minorEastAsia" w:cs="Times New Roman"/>
                <w:i/>
                <w:sz w:val="20"/>
                <w:szCs w:val="20"/>
                <w:lang w:eastAsia="ru-RU"/>
              </w:rPr>
              <w:t>»</w:t>
            </w:r>
          </w:p>
        </w:tc>
      </w:tr>
      <w:tr w:rsidR="00933E01" w:rsidRPr="00933E01" w:rsidTr="00016C62">
        <w:trPr>
          <w:trHeight w:val="250"/>
        </w:trPr>
        <w:tc>
          <w:tcPr>
            <w:tcW w:w="738"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eastAsiaTheme="minorEastAsia" w:cs="Times New Roman"/>
                <w:sz w:val="20"/>
                <w:szCs w:val="20"/>
                <w:lang w:eastAsia="ru-RU"/>
              </w:rPr>
              <w:t>1</w:t>
            </w:r>
          </w:p>
        </w:tc>
        <w:tc>
          <w:tcPr>
            <w:tcW w:w="2664"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33E01">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188" w:type="dxa"/>
          </w:tcPr>
          <w:p w:rsidR="00933E01" w:rsidRPr="00933E01" w:rsidRDefault="00A83002" w:rsidP="00933E01">
            <w:pPr>
              <w:widowControl w:val="0"/>
              <w:autoSpaceDE w:val="0"/>
              <w:autoSpaceDN w:val="0"/>
              <w:adjustRightInd w:val="0"/>
              <w:contextualSpacing/>
              <w:jc w:val="both"/>
              <w:rPr>
                <w:rFonts w:eastAsiaTheme="minorEastAsia" w:cs="Times New Roman"/>
                <w:sz w:val="20"/>
                <w:szCs w:val="20"/>
                <w:lang w:eastAsia="ru-RU"/>
              </w:rPr>
            </w:pPr>
            <w:r>
              <w:rPr>
                <w:rFonts w:cs="Times New Roman"/>
                <w:sz w:val="20"/>
                <w:szCs w:val="20"/>
              </w:rPr>
              <w:t>семей</w:t>
            </w:r>
          </w:p>
        </w:tc>
        <w:tc>
          <w:tcPr>
            <w:tcW w:w="7176" w:type="dxa"/>
          </w:tcPr>
          <w:p w:rsidR="00933E01" w:rsidRPr="00933E01" w:rsidRDefault="00A83002" w:rsidP="00933E01">
            <w:pPr>
              <w:contextualSpacing/>
              <w:jc w:val="both"/>
              <w:rPr>
                <w:rFonts w:cs="Times New Roman"/>
                <w:sz w:val="20"/>
                <w:szCs w:val="20"/>
              </w:rPr>
            </w:pPr>
            <w:r>
              <w:rPr>
                <w:rFonts w:cs="Times New Roman"/>
                <w:sz w:val="20"/>
                <w:szCs w:val="20"/>
              </w:rPr>
              <w:t>Количество свидетельств</w:t>
            </w:r>
            <w:r w:rsidRPr="00A83002">
              <w:rPr>
                <w:rFonts w:cs="Times New Roman"/>
                <w:sz w:val="20"/>
                <w:szCs w:val="20"/>
              </w:rPr>
              <w:t xml:space="preserve"> о праве на получение социальной выплаты на приобретение жилого помещения или создание объекта индивидуального жилищного строительства</w:t>
            </w:r>
            <w:r>
              <w:rPr>
                <w:rFonts w:cs="Times New Roman"/>
                <w:sz w:val="20"/>
                <w:szCs w:val="20"/>
              </w:rPr>
              <w:t>, выданных молодым семьям</w:t>
            </w:r>
            <w:r w:rsidR="00933E01" w:rsidRPr="00933E01">
              <w:rPr>
                <w:rFonts w:cs="Times New Roman"/>
                <w:sz w:val="20"/>
                <w:szCs w:val="20"/>
              </w:rPr>
              <w:t>.</w:t>
            </w:r>
          </w:p>
          <w:p w:rsidR="00933E01" w:rsidRPr="00933E01" w:rsidRDefault="00933E01" w:rsidP="00933E01">
            <w:pPr>
              <w:contextualSpacing/>
              <w:jc w:val="both"/>
              <w:rPr>
                <w:rFonts w:cs="Times New Roman"/>
                <w:sz w:val="20"/>
                <w:szCs w:val="20"/>
              </w:rPr>
            </w:pPr>
          </w:p>
        </w:tc>
        <w:tc>
          <w:tcPr>
            <w:tcW w:w="1417" w:type="dxa"/>
          </w:tcPr>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933E01" w:rsidRPr="00933E01" w:rsidRDefault="00933E01" w:rsidP="00933E01">
            <w:pPr>
              <w:widowControl w:val="0"/>
              <w:autoSpaceDE w:val="0"/>
              <w:autoSpaceDN w:val="0"/>
              <w:adjustRightInd w:val="0"/>
              <w:contextualSpacing/>
              <w:jc w:val="both"/>
              <w:rPr>
                <w:rFonts w:cs="Times New Roman"/>
                <w:sz w:val="20"/>
                <w:szCs w:val="20"/>
              </w:rPr>
            </w:pPr>
            <w:r w:rsidRPr="00933E01">
              <w:rPr>
                <w:rFonts w:cs="Times New Roman"/>
                <w:sz w:val="20"/>
                <w:szCs w:val="20"/>
              </w:rPr>
              <w:t xml:space="preserve">Квартал </w:t>
            </w:r>
          </w:p>
          <w:p w:rsidR="00933E01" w:rsidRPr="00933E01" w:rsidRDefault="00933E01" w:rsidP="00933E01">
            <w:pPr>
              <w:widowControl w:val="0"/>
              <w:autoSpaceDE w:val="0"/>
              <w:autoSpaceDN w:val="0"/>
              <w:adjustRightInd w:val="0"/>
              <w:contextualSpacing/>
              <w:jc w:val="both"/>
              <w:rPr>
                <w:rFonts w:eastAsiaTheme="minorEastAsia" w:cs="Times New Roman"/>
                <w:sz w:val="20"/>
                <w:szCs w:val="20"/>
                <w:lang w:eastAsia="ru-RU"/>
              </w:rPr>
            </w:pPr>
          </w:p>
        </w:tc>
      </w:tr>
    </w:tbl>
    <w:p w:rsidR="00933E01" w:rsidRDefault="00933E01" w:rsidP="009F1C93">
      <w:pPr>
        <w:widowControl w:val="0"/>
        <w:autoSpaceDE w:val="0"/>
        <w:autoSpaceDN w:val="0"/>
        <w:adjustRightInd w:val="0"/>
        <w:contextualSpacing/>
        <w:jc w:val="center"/>
        <w:rPr>
          <w:rFonts w:eastAsia="Calibri"/>
          <w:b/>
          <w:color w:val="FF0000"/>
          <w:sz w:val="24"/>
          <w:szCs w:val="24"/>
        </w:rPr>
      </w:pPr>
    </w:p>
    <w:p w:rsidR="00933E01" w:rsidRDefault="00933E01" w:rsidP="00933E01">
      <w:pPr>
        <w:widowControl w:val="0"/>
        <w:autoSpaceDE w:val="0"/>
        <w:autoSpaceDN w:val="0"/>
        <w:adjustRightInd w:val="0"/>
        <w:contextualSpacing/>
        <w:jc w:val="center"/>
        <w:rPr>
          <w:rFonts w:cs="Times New Roman"/>
          <w:b/>
          <w:sz w:val="24"/>
          <w:szCs w:val="24"/>
        </w:rPr>
      </w:pPr>
      <w:r>
        <w:rPr>
          <w:rFonts w:cs="Times New Roman"/>
          <w:b/>
          <w:sz w:val="24"/>
          <w:szCs w:val="24"/>
        </w:rPr>
        <w:t>5.3</w:t>
      </w:r>
      <w:r w:rsidRPr="00933E01">
        <w:rPr>
          <w:rFonts w:cs="Times New Roman"/>
          <w:b/>
          <w:sz w:val="24"/>
          <w:szCs w:val="24"/>
        </w:rPr>
        <w:t xml:space="preserve"> Методика расчета значений показателей эффективности реализации подпрограммы</w:t>
      </w:r>
      <w:r w:rsidR="00A83002">
        <w:rPr>
          <w:rFonts w:cs="Times New Roman"/>
          <w:b/>
          <w:sz w:val="24"/>
          <w:szCs w:val="24"/>
        </w:rPr>
        <w:t xml:space="preserve"> </w:t>
      </w:r>
      <w:r w:rsidR="00A83002" w:rsidRPr="00A83002">
        <w:rPr>
          <w:rFonts w:cs="Times New Roman"/>
          <w:b/>
          <w:sz w:val="24"/>
          <w:szCs w:val="24"/>
        </w:rPr>
        <w:t>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33E01" w:rsidRDefault="00933E01" w:rsidP="009F1C93">
      <w:pPr>
        <w:widowControl w:val="0"/>
        <w:autoSpaceDE w:val="0"/>
        <w:autoSpaceDN w:val="0"/>
        <w:adjustRightInd w:val="0"/>
        <w:contextualSpacing/>
        <w:jc w:val="center"/>
        <w:rPr>
          <w:rFonts w:eastAsia="Calibri"/>
          <w:b/>
          <w:color w:val="FF0000"/>
          <w:sz w:val="24"/>
          <w:szCs w:val="24"/>
        </w:rPr>
      </w:pPr>
    </w:p>
    <w:tbl>
      <w:tblPr>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471"/>
        <w:gridCol w:w="6663"/>
        <w:gridCol w:w="1417"/>
        <w:gridCol w:w="1276"/>
      </w:tblGrid>
      <w:tr w:rsidR="001C3643" w:rsidRPr="003758D8" w:rsidTr="003758D8">
        <w:trPr>
          <w:trHeight w:val="276"/>
        </w:trPr>
        <w:tc>
          <w:tcPr>
            <w:tcW w:w="738"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w:t>
            </w:r>
          </w:p>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п/п</w:t>
            </w:r>
          </w:p>
        </w:tc>
        <w:tc>
          <w:tcPr>
            <w:tcW w:w="2894"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Наименование показателя</w:t>
            </w:r>
          </w:p>
        </w:tc>
        <w:tc>
          <w:tcPr>
            <w:tcW w:w="1471"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Единица измерения</w:t>
            </w:r>
          </w:p>
        </w:tc>
        <w:tc>
          <w:tcPr>
            <w:tcW w:w="6663"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Методика расчета показателя </w:t>
            </w:r>
          </w:p>
        </w:tc>
        <w:tc>
          <w:tcPr>
            <w:tcW w:w="1417"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Источник данных</w:t>
            </w:r>
          </w:p>
        </w:tc>
        <w:tc>
          <w:tcPr>
            <w:tcW w:w="1276" w:type="dxa"/>
            <w:tcBorders>
              <w:right w:val="single" w:sz="4" w:space="0" w:color="auto"/>
            </w:tcBorders>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Период представления отчетности</w:t>
            </w:r>
          </w:p>
        </w:tc>
      </w:tr>
      <w:tr w:rsidR="001C3643" w:rsidRPr="003758D8" w:rsidTr="003758D8">
        <w:trPr>
          <w:trHeight w:val="28"/>
        </w:trPr>
        <w:tc>
          <w:tcPr>
            <w:tcW w:w="738"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w:t>
            </w:r>
          </w:p>
        </w:tc>
        <w:tc>
          <w:tcPr>
            <w:tcW w:w="2894"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w:t>
            </w:r>
          </w:p>
        </w:tc>
        <w:tc>
          <w:tcPr>
            <w:tcW w:w="1471"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3</w:t>
            </w:r>
          </w:p>
        </w:tc>
        <w:tc>
          <w:tcPr>
            <w:tcW w:w="6663"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4</w:t>
            </w:r>
          </w:p>
        </w:tc>
        <w:tc>
          <w:tcPr>
            <w:tcW w:w="1417"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5</w:t>
            </w:r>
          </w:p>
        </w:tc>
        <w:tc>
          <w:tcPr>
            <w:tcW w:w="1276"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6</w:t>
            </w:r>
          </w:p>
        </w:tc>
      </w:tr>
      <w:tr w:rsidR="001C3643" w:rsidRPr="003758D8" w:rsidTr="003758D8">
        <w:trPr>
          <w:trHeight w:val="253"/>
        </w:trPr>
        <w:tc>
          <w:tcPr>
            <w:tcW w:w="738"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p>
        </w:tc>
        <w:tc>
          <w:tcPr>
            <w:tcW w:w="13721" w:type="dxa"/>
            <w:gridSpan w:val="5"/>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Подпрограмма 3 </w:t>
            </w:r>
            <w:r w:rsidR="005433B1" w:rsidRPr="00A83002">
              <w:rPr>
                <w:rFonts w:eastAsiaTheme="minorEastAsia" w:cs="Times New Roman"/>
                <w:sz w:val="20"/>
                <w:szCs w:val="20"/>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C3643" w:rsidRPr="003758D8" w:rsidTr="003758D8">
        <w:trPr>
          <w:trHeight w:val="253"/>
        </w:trPr>
        <w:tc>
          <w:tcPr>
            <w:tcW w:w="738"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w:t>
            </w:r>
          </w:p>
        </w:tc>
        <w:tc>
          <w:tcPr>
            <w:tcW w:w="2894"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Человек</w:t>
            </w:r>
          </w:p>
        </w:tc>
        <w:tc>
          <w:tcPr>
            <w:tcW w:w="6663" w:type="dxa"/>
          </w:tcPr>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 xml:space="preserve">Значение целевого </w:t>
            </w:r>
            <w:r w:rsidR="003758D8" w:rsidRPr="00A83002">
              <w:rPr>
                <w:rFonts w:cs="Times New Roman"/>
                <w:sz w:val="20"/>
                <w:szCs w:val="20"/>
              </w:rPr>
              <w:t>показателя рассчитывается</w:t>
            </w:r>
            <w:r w:rsidRPr="00A83002">
              <w:rPr>
                <w:rFonts w:cs="Times New Roman"/>
                <w:sz w:val="20"/>
                <w:szCs w:val="20"/>
              </w:rPr>
              <w:t xml:space="preserve"> по формуле:</w:t>
            </w:r>
          </w:p>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Д = Чобесп / Чобщ * 100%,</w:t>
            </w:r>
          </w:p>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где:</w:t>
            </w:r>
          </w:p>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1C3643" w:rsidRPr="00A83002" w:rsidRDefault="001C3643" w:rsidP="003758D8">
            <w:pPr>
              <w:contextualSpacing/>
              <w:jc w:val="both"/>
              <w:rPr>
                <w:rFonts w:eastAsiaTheme="minorEastAsia" w:cs="Times New Roman"/>
                <w:sz w:val="20"/>
                <w:szCs w:val="20"/>
                <w:lang w:eastAsia="ru-RU"/>
              </w:rPr>
            </w:pPr>
            <w:r w:rsidRPr="00A83002">
              <w:rPr>
                <w:rFonts w:cs="Times New Roman"/>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417" w:type="dxa"/>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Pr>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 xml:space="preserve">Квартал </w:t>
            </w:r>
          </w:p>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p>
        </w:tc>
      </w:tr>
      <w:tr w:rsidR="001C3643" w:rsidRPr="003758D8" w:rsidTr="00A83002">
        <w:trPr>
          <w:trHeight w:val="253"/>
        </w:trPr>
        <w:tc>
          <w:tcPr>
            <w:tcW w:w="738" w:type="dxa"/>
            <w:tcBorders>
              <w:bottom w:val="single" w:sz="4" w:space="0" w:color="000000"/>
            </w:tcBorders>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w:t>
            </w:r>
          </w:p>
        </w:tc>
        <w:tc>
          <w:tcPr>
            <w:tcW w:w="2894" w:type="dxa"/>
            <w:tcBorders>
              <w:bottom w:val="single" w:sz="4" w:space="0" w:color="000000"/>
            </w:tcBorders>
          </w:tcPr>
          <w:p w:rsidR="001C3643" w:rsidRPr="00A83002" w:rsidRDefault="001C3643" w:rsidP="003758D8">
            <w:pPr>
              <w:contextualSpacing/>
              <w:jc w:val="both"/>
              <w:rPr>
                <w:rFonts w:cs="Times New Roman"/>
                <w:sz w:val="20"/>
                <w:szCs w:val="20"/>
              </w:rPr>
            </w:pPr>
            <w:r w:rsidRPr="00A83002">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1C3643" w:rsidRPr="00A83002" w:rsidRDefault="001C3643" w:rsidP="003758D8">
            <w:pPr>
              <w:widowControl w:val="0"/>
              <w:autoSpaceDE w:val="0"/>
              <w:autoSpaceDN w:val="0"/>
              <w:adjustRightInd w:val="0"/>
              <w:contextualSpacing/>
              <w:jc w:val="both"/>
              <w:rPr>
                <w:rFonts w:cs="Times New Roman"/>
                <w:sz w:val="20"/>
                <w:szCs w:val="20"/>
              </w:rPr>
            </w:pPr>
          </w:p>
        </w:tc>
        <w:tc>
          <w:tcPr>
            <w:tcW w:w="1471" w:type="dxa"/>
            <w:tcBorders>
              <w:bottom w:val="single" w:sz="4" w:space="0" w:color="000000"/>
            </w:tcBorders>
          </w:tcPr>
          <w:p w:rsidR="001C3643" w:rsidRPr="00A83002" w:rsidRDefault="001C3643" w:rsidP="003758D8">
            <w:pPr>
              <w:widowControl w:val="0"/>
              <w:autoSpaceDE w:val="0"/>
              <w:autoSpaceDN w:val="0"/>
              <w:adjustRightInd w:val="0"/>
              <w:contextualSpacing/>
              <w:jc w:val="both"/>
              <w:rPr>
                <w:rFonts w:cs="Times New Roman"/>
                <w:sz w:val="20"/>
                <w:szCs w:val="20"/>
              </w:rPr>
            </w:pPr>
          </w:p>
        </w:tc>
        <w:tc>
          <w:tcPr>
            <w:tcW w:w="6663" w:type="dxa"/>
            <w:tcBorders>
              <w:bottom w:val="single" w:sz="4" w:space="0" w:color="000000"/>
            </w:tcBorders>
          </w:tcPr>
          <w:p w:rsidR="001C3643" w:rsidRPr="00A83002" w:rsidRDefault="001C3643" w:rsidP="003758D8">
            <w:pPr>
              <w:contextualSpacing/>
              <w:jc w:val="both"/>
              <w:rPr>
                <w:rFonts w:cs="Times New Roman"/>
                <w:sz w:val="20"/>
                <w:szCs w:val="20"/>
              </w:rPr>
            </w:pPr>
            <w:r w:rsidRPr="00A83002">
              <w:rPr>
                <w:rFonts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1C3643" w:rsidRPr="00A83002" w:rsidRDefault="001C3643" w:rsidP="003758D8">
            <w:pPr>
              <w:widowControl w:val="0"/>
              <w:autoSpaceDE w:val="0"/>
              <w:autoSpaceDN w:val="0"/>
              <w:adjustRightInd w:val="0"/>
              <w:contextualSpacing/>
              <w:jc w:val="both"/>
              <w:rPr>
                <w:rFonts w:cs="Times New Roman"/>
                <w:sz w:val="20"/>
                <w:szCs w:val="20"/>
              </w:rPr>
            </w:pPr>
          </w:p>
        </w:tc>
        <w:tc>
          <w:tcPr>
            <w:tcW w:w="1417" w:type="dxa"/>
            <w:tcBorders>
              <w:bottom w:val="single" w:sz="4" w:space="0" w:color="000000"/>
            </w:tcBorders>
          </w:tcPr>
          <w:p w:rsidR="001C3643" w:rsidRPr="00A83002" w:rsidRDefault="001C3643"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Borders>
              <w:bottom w:val="single" w:sz="4" w:space="0" w:color="000000"/>
            </w:tcBorders>
          </w:tcPr>
          <w:p w:rsidR="001C3643" w:rsidRPr="00A83002" w:rsidRDefault="001C3643"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 xml:space="preserve">Квартал </w:t>
            </w:r>
          </w:p>
          <w:p w:rsidR="001C3643" w:rsidRPr="00A83002" w:rsidRDefault="001C3643" w:rsidP="003758D8">
            <w:pPr>
              <w:widowControl w:val="0"/>
              <w:autoSpaceDE w:val="0"/>
              <w:autoSpaceDN w:val="0"/>
              <w:adjustRightInd w:val="0"/>
              <w:contextualSpacing/>
              <w:jc w:val="both"/>
              <w:rPr>
                <w:rFonts w:cs="Times New Roman"/>
                <w:sz w:val="20"/>
                <w:szCs w:val="20"/>
              </w:rPr>
            </w:pPr>
          </w:p>
        </w:tc>
      </w:tr>
      <w:tr w:rsidR="00A83002" w:rsidRPr="003758D8" w:rsidTr="00A83002">
        <w:trPr>
          <w:trHeight w:val="253"/>
        </w:trPr>
        <w:tc>
          <w:tcPr>
            <w:tcW w:w="14459" w:type="dxa"/>
            <w:gridSpan w:val="6"/>
            <w:tcBorders>
              <w:left w:val="nil"/>
              <w:right w:val="nil"/>
            </w:tcBorders>
          </w:tcPr>
          <w:p w:rsidR="00A83002" w:rsidRDefault="00A83002" w:rsidP="003758D8">
            <w:pPr>
              <w:widowControl w:val="0"/>
              <w:autoSpaceDE w:val="0"/>
              <w:autoSpaceDN w:val="0"/>
              <w:adjustRightInd w:val="0"/>
              <w:contextualSpacing/>
              <w:jc w:val="both"/>
              <w:rPr>
                <w:rFonts w:eastAsiaTheme="minorEastAsia" w:cs="Times New Roman"/>
                <w:color w:val="0070C0"/>
                <w:sz w:val="20"/>
                <w:szCs w:val="20"/>
                <w:lang w:eastAsia="ru-RU"/>
              </w:rPr>
            </w:pPr>
          </w:p>
          <w:p w:rsidR="00A83002" w:rsidRDefault="00A83002" w:rsidP="003758D8">
            <w:pPr>
              <w:widowControl w:val="0"/>
              <w:autoSpaceDE w:val="0"/>
              <w:autoSpaceDN w:val="0"/>
              <w:adjustRightInd w:val="0"/>
              <w:contextualSpacing/>
              <w:jc w:val="both"/>
              <w:rPr>
                <w:rFonts w:eastAsiaTheme="minorEastAsia" w:cs="Times New Roman"/>
                <w:color w:val="0070C0"/>
                <w:sz w:val="20"/>
                <w:szCs w:val="20"/>
                <w:lang w:eastAsia="ru-RU"/>
              </w:rPr>
            </w:pPr>
            <w:r>
              <w:rPr>
                <w:rFonts w:cs="Times New Roman"/>
                <w:b/>
                <w:sz w:val="24"/>
                <w:szCs w:val="24"/>
              </w:rPr>
              <w:t>5.4</w:t>
            </w:r>
            <w:r w:rsidRPr="00933E01">
              <w:rPr>
                <w:rFonts w:cs="Times New Roman"/>
                <w:b/>
                <w:sz w:val="24"/>
                <w:szCs w:val="24"/>
              </w:rPr>
              <w:t xml:space="preserve"> Методика расчета значений показателей эффективности реализации подпрограммы</w:t>
            </w:r>
            <w:r>
              <w:rPr>
                <w:rFonts w:cs="Times New Roman"/>
                <w:b/>
                <w:sz w:val="24"/>
                <w:szCs w:val="24"/>
              </w:rPr>
              <w:t xml:space="preserve"> </w:t>
            </w:r>
            <w:r w:rsidRPr="00A83002">
              <w:rPr>
                <w:rFonts w:cs="Times New Roman"/>
                <w:b/>
                <w:sz w:val="24"/>
                <w:szCs w:val="24"/>
              </w:rPr>
              <w:t>7 «Улучшение жилищных условий отдельных категорий многодетных семей»</w:t>
            </w:r>
          </w:p>
          <w:p w:rsidR="00A83002" w:rsidRPr="00535638" w:rsidRDefault="00A83002" w:rsidP="003758D8">
            <w:pPr>
              <w:widowControl w:val="0"/>
              <w:autoSpaceDE w:val="0"/>
              <w:autoSpaceDN w:val="0"/>
              <w:adjustRightInd w:val="0"/>
              <w:contextualSpacing/>
              <w:jc w:val="both"/>
              <w:rPr>
                <w:rFonts w:cs="Times New Roman"/>
                <w:color w:val="0070C0"/>
                <w:sz w:val="20"/>
                <w:szCs w:val="20"/>
              </w:rPr>
            </w:pPr>
          </w:p>
        </w:tc>
      </w:tr>
      <w:tr w:rsidR="00003C04" w:rsidRPr="003758D8" w:rsidTr="003758D8">
        <w:trPr>
          <w:trHeight w:val="253"/>
        </w:trPr>
        <w:tc>
          <w:tcPr>
            <w:tcW w:w="738" w:type="dxa"/>
            <w:tcBorders>
              <w:top w:val="single" w:sz="4" w:space="0" w:color="000000"/>
              <w:left w:val="single" w:sz="4" w:space="0" w:color="000000"/>
              <w:bottom w:val="single" w:sz="4" w:space="0" w:color="000000"/>
              <w:right w:val="single" w:sz="4" w:space="0" w:color="000000"/>
            </w:tcBorders>
          </w:tcPr>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w:t>
            </w:r>
          </w:p>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п/п</w:t>
            </w:r>
          </w:p>
        </w:tc>
        <w:tc>
          <w:tcPr>
            <w:tcW w:w="2894" w:type="dxa"/>
            <w:tcBorders>
              <w:top w:val="single" w:sz="4" w:space="0" w:color="000000"/>
              <w:left w:val="single" w:sz="4" w:space="0" w:color="000000"/>
              <w:bottom w:val="single" w:sz="4" w:space="0" w:color="000000"/>
              <w:right w:val="single" w:sz="4" w:space="0" w:color="000000"/>
            </w:tcBorders>
          </w:tcPr>
          <w:p w:rsidR="00003C04" w:rsidRPr="00A83002" w:rsidRDefault="00003C04" w:rsidP="003758D8">
            <w:pPr>
              <w:contextualSpacing/>
              <w:jc w:val="both"/>
              <w:rPr>
                <w:rFonts w:cs="Times New Roman"/>
                <w:sz w:val="20"/>
                <w:szCs w:val="20"/>
              </w:rPr>
            </w:pPr>
            <w:r w:rsidRPr="00A83002">
              <w:rPr>
                <w:rFonts w:cs="Times New Roman"/>
                <w:sz w:val="20"/>
                <w:szCs w:val="20"/>
              </w:rPr>
              <w:t>Наименование показателя</w:t>
            </w:r>
          </w:p>
        </w:tc>
        <w:tc>
          <w:tcPr>
            <w:tcW w:w="1471" w:type="dxa"/>
            <w:tcBorders>
              <w:top w:val="single" w:sz="4" w:space="0" w:color="000000"/>
              <w:left w:val="single" w:sz="4" w:space="0" w:color="000000"/>
              <w:bottom w:val="single" w:sz="4" w:space="0" w:color="000000"/>
              <w:right w:val="single" w:sz="4" w:space="0" w:color="000000"/>
            </w:tcBorders>
          </w:tcPr>
          <w:p w:rsidR="00003C04" w:rsidRPr="00A83002" w:rsidRDefault="00003C04"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Единица измерения</w:t>
            </w:r>
          </w:p>
        </w:tc>
        <w:tc>
          <w:tcPr>
            <w:tcW w:w="6663" w:type="dxa"/>
            <w:tcBorders>
              <w:top w:val="single" w:sz="4" w:space="0" w:color="000000"/>
              <w:left w:val="single" w:sz="4" w:space="0" w:color="000000"/>
              <w:bottom w:val="single" w:sz="4" w:space="0" w:color="000000"/>
              <w:right w:val="single" w:sz="4" w:space="0" w:color="000000"/>
            </w:tcBorders>
          </w:tcPr>
          <w:p w:rsidR="00003C04" w:rsidRPr="00A83002" w:rsidRDefault="00003C04" w:rsidP="003758D8">
            <w:pPr>
              <w:contextualSpacing/>
              <w:jc w:val="both"/>
              <w:rPr>
                <w:rFonts w:cs="Times New Roman"/>
                <w:sz w:val="20"/>
                <w:szCs w:val="20"/>
              </w:rPr>
            </w:pPr>
            <w:r w:rsidRPr="00A83002">
              <w:rPr>
                <w:rFonts w:cs="Times New Roman"/>
                <w:sz w:val="20"/>
                <w:szCs w:val="20"/>
              </w:rPr>
              <w:t xml:space="preserve">Методика расчета показателя </w:t>
            </w:r>
          </w:p>
        </w:tc>
        <w:tc>
          <w:tcPr>
            <w:tcW w:w="1417" w:type="dxa"/>
            <w:tcBorders>
              <w:top w:val="single" w:sz="4" w:space="0" w:color="000000"/>
              <w:left w:val="single" w:sz="4" w:space="0" w:color="000000"/>
              <w:bottom w:val="single" w:sz="4" w:space="0" w:color="000000"/>
              <w:right w:val="single" w:sz="4" w:space="0" w:color="000000"/>
            </w:tcBorders>
          </w:tcPr>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Источник данных</w:t>
            </w:r>
          </w:p>
        </w:tc>
        <w:tc>
          <w:tcPr>
            <w:tcW w:w="1276" w:type="dxa"/>
            <w:tcBorders>
              <w:top w:val="single" w:sz="4" w:space="0" w:color="000000"/>
              <w:left w:val="single" w:sz="4" w:space="0" w:color="000000"/>
              <w:bottom w:val="single" w:sz="4" w:space="0" w:color="000000"/>
              <w:right w:val="single" w:sz="4" w:space="0" w:color="000000"/>
            </w:tcBorders>
          </w:tcPr>
          <w:p w:rsidR="00003C04" w:rsidRPr="00A83002" w:rsidRDefault="00003C04"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Период представления отчетности</w:t>
            </w:r>
          </w:p>
        </w:tc>
      </w:tr>
      <w:tr w:rsidR="00003C04" w:rsidRPr="003758D8" w:rsidTr="003758D8">
        <w:trPr>
          <w:trHeight w:val="253"/>
        </w:trPr>
        <w:tc>
          <w:tcPr>
            <w:tcW w:w="738"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1</w:t>
            </w:r>
          </w:p>
        </w:tc>
        <w:tc>
          <w:tcPr>
            <w:tcW w:w="2894"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contextualSpacing/>
              <w:jc w:val="both"/>
              <w:rPr>
                <w:rFonts w:cs="Times New Roman"/>
                <w:sz w:val="20"/>
                <w:szCs w:val="20"/>
              </w:rPr>
            </w:pPr>
            <w:r w:rsidRPr="003758D8">
              <w:rPr>
                <w:rFonts w:cs="Times New Roman"/>
                <w:sz w:val="20"/>
                <w:szCs w:val="20"/>
              </w:rPr>
              <w:t>2</w:t>
            </w:r>
          </w:p>
        </w:tc>
        <w:tc>
          <w:tcPr>
            <w:tcW w:w="1471"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3</w:t>
            </w:r>
          </w:p>
        </w:tc>
        <w:tc>
          <w:tcPr>
            <w:tcW w:w="6663"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contextualSpacing/>
              <w:jc w:val="both"/>
              <w:rPr>
                <w:rFonts w:cs="Times New Roman"/>
                <w:sz w:val="20"/>
                <w:szCs w:val="20"/>
              </w:rPr>
            </w:pPr>
            <w:r w:rsidRPr="003758D8">
              <w:rPr>
                <w:rFonts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6</w:t>
            </w:r>
          </w:p>
        </w:tc>
      </w:tr>
      <w:tr w:rsidR="00A83002" w:rsidRPr="00535638" w:rsidTr="003758D8">
        <w:trPr>
          <w:trHeight w:val="253"/>
        </w:trPr>
        <w:tc>
          <w:tcPr>
            <w:tcW w:w="738" w:type="dxa"/>
          </w:tcPr>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p>
        </w:tc>
        <w:tc>
          <w:tcPr>
            <w:tcW w:w="13721" w:type="dxa"/>
            <w:gridSpan w:val="5"/>
          </w:tcPr>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Подпрограмма 7 «Улучшение жилищных условий отдельных категорий многодетных семей»</w:t>
            </w:r>
          </w:p>
        </w:tc>
      </w:tr>
      <w:tr w:rsidR="00A83002" w:rsidRPr="00535638" w:rsidTr="003758D8">
        <w:trPr>
          <w:trHeight w:val="253"/>
        </w:trPr>
        <w:tc>
          <w:tcPr>
            <w:tcW w:w="738" w:type="dxa"/>
          </w:tcPr>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w:t>
            </w:r>
          </w:p>
        </w:tc>
        <w:tc>
          <w:tcPr>
            <w:tcW w:w="2894" w:type="dxa"/>
          </w:tcPr>
          <w:p w:rsidR="00003C04" w:rsidRPr="00A83002" w:rsidRDefault="00003C04" w:rsidP="003758D8">
            <w:pPr>
              <w:contextualSpacing/>
              <w:jc w:val="both"/>
              <w:rPr>
                <w:rFonts w:cs="Times New Roman"/>
                <w:sz w:val="20"/>
                <w:szCs w:val="20"/>
              </w:rPr>
            </w:pPr>
            <w:r w:rsidRPr="00A83002">
              <w:rPr>
                <w:rFonts w:eastAsia="Times New Roman" w:cs="Times New Roman"/>
                <w:sz w:val="20"/>
                <w:szCs w:val="20"/>
              </w:rPr>
              <w:t>«</w:t>
            </w:r>
            <w:r w:rsidRPr="00A83002">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p>
        </w:tc>
        <w:tc>
          <w:tcPr>
            <w:tcW w:w="1471" w:type="dxa"/>
          </w:tcPr>
          <w:p w:rsidR="00003C04" w:rsidRPr="00A83002" w:rsidRDefault="00003C04"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Шт.</w:t>
            </w:r>
          </w:p>
        </w:tc>
        <w:tc>
          <w:tcPr>
            <w:tcW w:w="6663" w:type="dxa"/>
          </w:tcPr>
          <w:p w:rsidR="00003C04" w:rsidRPr="00A83002" w:rsidRDefault="00003C04" w:rsidP="003758D8">
            <w:pPr>
              <w:contextualSpacing/>
              <w:jc w:val="both"/>
              <w:rPr>
                <w:rFonts w:cs="Times New Roman"/>
                <w:sz w:val="20"/>
                <w:szCs w:val="20"/>
              </w:rPr>
            </w:pPr>
            <w:r w:rsidRPr="00A83002">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в 2020-2024 годах должно составить 1 шт., в том числе в 2020 году – 1 шт.</w:t>
            </w:r>
          </w:p>
          <w:p w:rsidR="00003C04" w:rsidRPr="00A83002" w:rsidRDefault="00003C04" w:rsidP="003758D8">
            <w:pPr>
              <w:contextualSpacing/>
              <w:jc w:val="both"/>
              <w:rPr>
                <w:rFonts w:eastAsiaTheme="minorEastAsia" w:cs="Times New Roman"/>
                <w:sz w:val="20"/>
                <w:szCs w:val="20"/>
                <w:lang w:eastAsia="ru-RU"/>
              </w:rPr>
            </w:pPr>
          </w:p>
        </w:tc>
        <w:tc>
          <w:tcPr>
            <w:tcW w:w="1417" w:type="dxa"/>
          </w:tcPr>
          <w:p w:rsidR="00003C04" w:rsidRPr="00A83002" w:rsidRDefault="00003C04"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Pr>
          <w:p w:rsidR="00003C04" w:rsidRPr="00A83002" w:rsidRDefault="00003C04" w:rsidP="003758D8">
            <w:pPr>
              <w:widowControl w:val="0"/>
              <w:autoSpaceDE w:val="0"/>
              <w:autoSpaceDN w:val="0"/>
              <w:adjustRightInd w:val="0"/>
              <w:contextualSpacing/>
              <w:jc w:val="both"/>
              <w:rPr>
                <w:rFonts w:cs="Times New Roman"/>
                <w:sz w:val="20"/>
                <w:szCs w:val="20"/>
              </w:rPr>
            </w:pPr>
            <w:r w:rsidRPr="00A83002">
              <w:rPr>
                <w:rFonts w:cs="Times New Roman"/>
                <w:sz w:val="20"/>
                <w:szCs w:val="20"/>
              </w:rPr>
              <w:t xml:space="preserve">Квартал </w:t>
            </w:r>
          </w:p>
          <w:p w:rsidR="00003C04" w:rsidRPr="00A83002" w:rsidRDefault="00003C04" w:rsidP="003758D8">
            <w:pPr>
              <w:widowControl w:val="0"/>
              <w:autoSpaceDE w:val="0"/>
              <w:autoSpaceDN w:val="0"/>
              <w:adjustRightInd w:val="0"/>
              <w:contextualSpacing/>
              <w:jc w:val="both"/>
              <w:rPr>
                <w:rFonts w:eastAsiaTheme="minorEastAsia" w:cs="Times New Roman"/>
                <w:sz w:val="20"/>
                <w:szCs w:val="20"/>
                <w:lang w:eastAsia="ru-RU"/>
              </w:rPr>
            </w:pPr>
          </w:p>
        </w:tc>
      </w:tr>
    </w:tbl>
    <w:p w:rsidR="00222F73" w:rsidRPr="00FA6AD6" w:rsidRDefault="00222F73" w:rsidP="009F1C93">
      <w:pPr>
        <w:pStyle w:val="ConsPlusNormal"/>
        <w:ind w:firstLine="540"/>
        <w:contextualSpacing/>
        <w:jc w:val="both"/>
        <w:rPr>
          <w:rFonts w:ascii="Times New Roman" w:hAnsi="Times New Roman" w:cs="Times New Roman"/>
          <w:sz w:val="24"/>
          <w:szCs w:val="24"/>
        </w:rPr>
      </w:pPr>
    </w:p>
    <w:p w:rsidR="00564E62" w:rsidRPr="00A83002" w:rsidRDefault="00A07C79" w:rsidP="009F1C93">
      <w:pPr>
        <w:widowControl w:val="0"/>
        <w:autoSpaceDE w:val="0"/>
        <w:autoSpaceDN w:val="0"/>
        <w:contextualSpacing/>
        <w:jc w:val="center"/>
        <w:rPr>
          <w:rFonts w:eastAsia="Times New Roman" w:cs="Times New Roman"/>
          <w:b/>
          <w:sz w:val="24"/>
          <w:szCs w:val="24"/>
        </w:rPr>
      </w:pPr>
      <w:r w:rsidRPr="00A83002">
        <w:rPr>
          <w:rFonts w:cs="Times New Roman"/>
          <w:b/>
          <w:sz w:val="24"/>
          <w:szCs w:val="24"/>
        </w:rPr>
        <w:t>6</w:t>
      </w:r>
      <w:r w:rsidR="00564E62" w:rsidRPr="00A83002">
        <w:rPr>
          <w:rFonts w:cs="Times New Roman"/>
          <w:b/>
          <w:sz w:val="24"/>
          <w:szCs w:val="24"/>
        </w:rPr>
        <w:t>. Подпрограмма 1.</w:t>
      </w:r>
      <w:r w:rsidR="009F1C93" w:rsidRPr="00A83002">
        <w:rPr>
          <w:rFonts w:cs="Times New Roman"/>
          <w:b/>
          <w:sz w:val="24"/>
          <w:szCs w:val="24"/>
        </w:rPr>
        <w:t xml:space="preserve"> </w:t>
      </w:r>
      <w:r w:rsidR="00564E62" w:rsidRPr="00A83002">
        <w:rPr>
          <w:rFonts w:eastAsia="Times New Roman" w:cs="Times New Roman"/>
          <w:b/>
          <w:sz w:val="24"/>
          <w:szCs w:val="24"/>
        </w:rPr>
        <w:t>«Комплексное освоение земельных участков в целях жилищного строительства и развитие застроенных территорий»</w:t>
      </w:r>
    </w:p>
    <w:p w:rsidR="006E7707" w:rsidRPr="00A83002" w:rsidRDefault="006E7707" w:rsidP="009F1C93">
      <w:pPr>
        <w:widowControl w:val="0"/>
        <w:autoSpaceDE w:val="0"/>
        <w:autoSpaceDN w:val="0"/>
        <w:contextualSpacing/>
        <w:jc w:val="center"/>
        <w:rPr>
          <w:rFonts w:eastAsia="Times New Roman" w:cs="Times New Roman"/>
          <w:b/>
          <w:sz w:val="24"/>
          <w:szCs w:val="24"/>
        </w:rPr>
      </w:pPr>
    </w:p>
    <w:p w:rsidR="004B2582" w:rsidRPr="00A83002" w:rsidRDefault="00A07C79" w:rsidP="009F1C93">
      <w:pPr>
        <w:widowControl w:val="0"/>
        <w:autoSpaceDE w:val="0"/>
        <w:autoSpaceDN w:val="0"/>
        <w:contextualSpacing/>
        <w:jc w:val="center"/>
        <w:rPr>
          <w:rFonts w:eastAsia="Times New Roman" w:cs="Times New Roman"/>
          <w:b/>
          <w:sz w:val="24"/>
          <w:szCs w:val="24"/>
        </w:rPr>
      </w:pPr>
      <w:r w:rsidRPr="00A83002">
        <w:rPr>
          <w:rFonts w:cs="Times New Roman"/>
          <w:b/>
          <w:sz w:val="24"/>
          <w:szCs w:val="24"/>
        </w:rPr>
        <w:t>6</w:t>
      </w:r>
      <w:r w:rsidR="00DC7FD3" w:rsidRPr="00A83002">
        <w:rPr>
          <w:rFonts w:cs="Times New Roman"/>
          <w:b/>
          <w:sz w:val="24"/>
          <w:szCs w:val="24"/>
        </w:rPr>
        <w:t>.1</w:t>
      </w:r>
      <w:r w:rsidR="009F1C93" w:rsidRPr="00A83002">
        <w:rPr>
          <w:rFonts w:cs="Times New Roman"/>
          <w:b/>
          <w:sz w:val="24"/>
          <w:szCs w:val="24"/>
        </w:rPr>
        <w:t>.</w:t>
      </w:r>
      <w:r w:rsidR="00DC7FD3" w:rsidRPr="00A83002">
        <w:rPr>
          <w:rFonts w:cs="Times New Roman"/>
          <w:b/>
          <w:sz w:val="24"/>
          <w:szCs w:val="24"/>
        </w:rPr>
        <w:t xml:space="preserve"> </w:t>
      </w:r>
      <w:r w:rsidR="004B2582" w:rsidRPr="00A83002">
        <w:rPr>
          <w:rFonts w:cs="Times New Roman"/>
          <w:b/>
          <w:sz w:val="24"/>
          <w:szCs w:val="24"/>
        </w:rPr>
        <w:t>Паспорт подпрограммы 1</w:t>
      </w:r>
      <w:r w:rsidR="00085506" w:rsidRPr="00A83002">
        <w:rPr>
          <w:rFonts w:cs="Times New Roman"/>
          <w:b/>
          <w:sz w:val="24"/>
          <w:szCs w:val="24"/>
        </w:rPr>
        <w:t>.</w:t>
      </w:r>
      <w:r w:rsidR="004B2582" w:rsidRPr="00A83002">
        <w:rPr>
          <w:rFonts w:cs="Times New Roman"/>
          <w:b/>
          <w:szCs w:val="28"/>
        </w:rPr>
        <w:t xml:space="preserve"> </w:t>
      </w:r>
      <w:r w:rsidR="004B2582" w:rsidRPr="00A83002">
        <w:rPr>
          <w:rFonts w:eastAsia="Times New Roman" w:cs="Times New Roman"/>
          <w:b/>
          <w:sz w:val="24"/>
          <w:szCs w:val="24"/>
        </w:rPr>
        <w:t>«Комплексное освоение земельных участков в целях жилищного строительства и развитие застроенных территорий»</w:t>
      </w:r>
    </w:p>
    <w:p w:rsidR="0049454B" w:rsidRPr="00A83002" w:rsidRDefault="0049454B" w:rsidP="009F1C93">
      <w:pPr>
        <w:pStyle w:val="ConsPlusNormal"/>
        <w:ind w:firstLine="540"/>
        <w:contextualSpacing/>
        <w:jc w:val="both"/>
        <w:rPr>
          <w:rFonts w:ascii="Times New Roman" w:hAnsi="Times New Roman" w:cs="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509"/>
        <w:gridCol w:w="1581"/>
        <w:gridCol w:w="1134"/>
        <w:gridCol w:w="1134"/>
        <w:gridCol w:w="1134"/>
        <w:gridCol w:w="1134"/>
        <w:gridCol w:w="1418"/>
        <w:gridCol w:w="2976"/>
      </w:tblGrid>
      <w:tr w:rsidR="0049454B" w:rsidRPr="00A83002" w:rsidTr="0056319F">
        <w:tc>
          <w:tcPr>
            <w:tcW w:w="2439" w:type="dxa"/>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Муниципальный заказчик подпрограммы</w:t>
            </w:r>
          </w:p>
        </w:tc>
        <w:tc>
          <w:tcPr>
            <w:tcW w:w="12020" w:type="dxa"/>
            <w:gridSpan w:val="8"/>
          </w:tcPr>
          <w:p w:rsidR="0049454B" w:rsidRPr="00A83002" w:rsidRDefault="004B2582"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imes New Roman" w:cs="Times New Roman"/>
                <w:sz w:val="20"/>
                <w:szCs w:val="20"/>
              </w:rPr>
              <w:t>Администрация городского округа Пущино</w:t>
            </w:r>
          </w:p>
        </w:tc>
      </w:tr>
      <w:tr w:rsidR="0049454B" w:rsidRPr="00A83002" w:rsidTr="0056319F">
        <w:tc>
          <w:tcPr>
            <w:tcW w:w="2439" w:type="dxa"/>
            <w:vMerge w:val="restart"/>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09" w:type="dxa"/>
            <w:vMerge w:val="restart"/>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bookmarkStart w:id="2" w:name="sub_10523"/>
            <w:r w:rsidRPr="00A83002">
              <w:rPr>
                <w:rFonts w:eastAsiaTheme="minorEastAsia" w:cs="Times New Roman"/>
                <w:sz w:val="20"/>
                <w:szCs w:val="20"/>
                <w:lang w:eastAsia="ru-RU"/>
              </w:rPr>
              <w:t>Главный распорядитель бюджетных средств</w:t>
            </w:r>
            <w:bookmarkEnd w:id="2"/>
          </w:p>
        </w:tc>
        <w:tc>
          <w:tcPr>
            <w:tcW w:w="1581" w:type="dxa"/>
            <w:vMerge w:val="restart"/>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Источник финансирования</w:t>
            </w:r>
          </w:p>
        </w:tc>
        <w:tc>
          <w:tcPr>
            <w:tcW w:w="8930" w:type="dxa"/>
            <w:gridSpan w:val="6"/>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Расходы (тыс. рублей)</w:t>
            </w:r>
          </w:p>
        </w:tc>
      </w:tr>
      <w:tr w:rsidR="0049454B" w:rsidRPr="00A83002" w:rsidTr="0056319F">
        <w:tc>
          <w:tcPr>
            <w:tcW w:w="2439" w:type="dxa"/>
            <w:vMerge/>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vMerge/>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2020 год</w:t>
            </w:r>
          </w:p>
        </w:tc>
        <w:tc>
          <w:tcPr>
            <w:tcW w:w="1134" w:type="dxa"/>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2021 год</w:t>
            </w:r>
          </w:p>
        </w:tc>
        <w:tc>
          <w:tcPr>
            <w:tcW w:w="1134" w:type="dxa"/>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2022 год</w:t>
            </w:r>
          </w:p>
        </w:tc>
        <w:tc>
          <w:tcPr>
            <w:tcW w:w="1134" w:type="dxa"/>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2023 год</w:t>
            </w:r>
          </w:p>
        </w:tc>
        <w:tc>
          <w:tcPr>
            <w:tcW w:w="1418" w:type="dxa"/>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2024 год</w:t>
            </w:r>
          </w:p>
        </w:tc>
        <w:tc>
          <w:tcPr>
            <w:tcW w:w="2976" w:type="dxa"/>
          </w:tcPr>
          <w:p w:rsidR="0049454B" w:rsidRPr="00A83002"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Итого</w:t>
            </w:r>
          </w:p>
        </w:tc>
      </w:tr>
      <w:tr w:rsidR="005F7488" w:rsidRPr="00A83002" w:rsidTr="0056319F">
        <w:tc>
          <w:tcPr>
            <w:tcW w:w="2439" w:type="dxa"/>
            <w:vMerge/>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val="restart"/>
          </w:tcPr>
          <w:p w:rsidR="005F7488" w:rsidRPr="00A83002" w:rsidRDefault="005F7488" w:rsidP="009F1C93">
            <w:pPr>
              <w:widowControl w:val="0"/>
              <w:autoSpaceDE w:val="0"/>
              <w:autoSpaceDN w:val="0"/>
              <w:adjustRightInd w:val="0"/>
              <w:contextualSpacing/>
              <w:jc w:val="both"/>
              <w:rPr>
                <w:rFonts w:eastAsiaTheme="minorEastAsia" w:cs="Times New Roman"/>
                <w:i/>
                <w:sz w:val="20"/>
                <w:szCs w:val="20"/>
                <w:lang w:eastAsia="ru-RU"/>
              </w:rPr>
            </w:pPr>
            <w:r w:rsidRPr="00A83002">
              <w:rPr>
                <w:rFonts w:eastAsia="Times New Roman" w:cs="Times New Roman"/>
                <w:sz w:val="20"/>
                <w:szCs w:val="20"/>
              </w:rPr>
              <w:t>Комплексное освоение земельных участков в целях жилищного строительства и развитие застроенных территорий</w:t>
            </w:r>
          </w:p>
        </w:tc>
        <w:tc>
          <w:tcPr>
            <w:tcW w:w="1581" w:type="dxa"/>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Всего: в том числе:</w:t>
            </w:r>
          </w:p>
        </w:tc>
        <w:tc>
          <w:tcPr>
            <w:tcW w:w="1134" w:type="dxa"/>
            <w:shd w:val="clear" w:color="auto" w:fill="auto"/>
          </w:tcPr>
          <w:p w:rsidR="005F7488" w:rsidRPr="00A83002" w:rsidRDefault="00E01C5D" w:rsidP="009F1C93">
            <w:pPr>
              <w:contextualSpacing/>
              <w:jc w:val="both"/>
              <w:rPr>
                <w:rFonts w:cs="Times New Roman"/>
                <w:sz w:val="20"/>
                <w:szCs w:val="20"/>
              </w:rPr>
            </w:pPr>
            <w:r w:rsidRPr="00A83002">
              <w:rPr>
                <w:rFonts w:cs="Times New Roman"/>
                <w:sz w:val="20"/>
                <w:szCs w:val="20"/>
              </w:rPr>
              <w:t>238</w:t>
            </w:r>
          </w:p>
        </w:tc>
        <w:tc>
          <w:tcPr>
            <w:tcW w:w="1134" w:type="dxa"/>
            <w:shd w:val="clear" w:color="auto" w:fill="auto"/>
          </w:tcPr>
          <w:p w:rsidR="005F7488" w:rsidRPr="00A83002" w:rsidRDefault="00E01C5D" w:rsidP="009F1C93">
            <w:pPr>
              <w:contextualSpacing/>
              <w:jc w:val="both"/>
              <w:rPr>
                <w:rFonts w:cs="Times New Roman"/>
                <w:sz w:val="20"/>
                <w:szCs w:val="20"/>
              </w:rPr>
            </w:pPr>
            <w:r w:rsidRPr="00A83002">
              <w:rPr>
                <w:rFonts w:cs="Times New Roman"/>
                <w:sz w:val="20"/>
                <w:szCs w:val="20"/>
              </w:rPr>
              <w:t>238</w:t>
            </w:r>
          </w:p>
        </w:tc>
        <w:tc>
          <w:tcPr>
            <w:tcW w:w="1134" w:type="dxa"/>
            <w:shd w:val="clear" w:color="auto" w:fill="auto"/>
          </w:tcPr>
          <w:p w:rsidR="005F7488" w:rsidRPr="00A83002" w:rsidRDefault="00E01C5D" w:rsidP="009F1C93">
            <w:pPr>
              <w:contextualSpacing/>
              <w:jc w:val="both"/>
              <w:rPr>
                <w:rFonts w:cs="Times New Roman"/>
                <w:sz w:val="20"/>
                <w:szCs w:val="20"/>
              </w:rPr>
            </w:pPr>
            <w:r w:rsidRPr="00A83002">
              <w:rPr>
                <w:rFonts w:cs="Times New Roman"/>
                <w:sz w:val="20"/>
                <w:szCs w:val="20"/>
              </w:rPr>
              <w:t>238</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418"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2976" w:type="dxa"/>
          </w:tcPr>
          <w:p w:rsidR="005F7488" w:rsidRPr="00A83002" w:rsidRDefault="00E01C5D" w:rsidP="009F1C93">
            <w:pPr>
              <w:contextualSpacing/>
              <w:jc w:val="both"/>
              <w:rPr>
                <w:rFonts w:cs="Times New Roman"/>
                <w:sz w:val="20"/>
                <w:szCs w:val="20"/>
              </w:rPr>
            </w:pPr>
            <w:r w:rsidRPr="00A83002">
              <w:rPr>
                <w:rFonts w:cs="Times New Roman"/>
                <w:sz w:val="20"/>
                <w:szCs w:val="20"/>
              </w:rPr>
              <w:t>714</w:t>
            </w:r>
          </w:p>
        </w:tc>
      </w:tr>
      <w:tr w:rsidR="005F7488" w:rsidRPr="00A83002" w:rsidTr="0056319F">
        <w:tc>
          <w:tcPr>
            <w:tcW w:w="2439" w:type="dxa"/>
            <w:vMerge/>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Средства бюджета Московской области</w:t>
            </w:r>
          </w:p>
        </w:tc>
        <w:tc>
          <w:tcPr>
            <w:tcW w:w="1134" w:type="dxa"/>
            <w:shd w:val="clear" w:color="auto" w:fill="auto"/>
          </w:tcPr>
          <w:p w:rsidR="005F7488" w:rsidRPr="00A83002" w:rsidRDefault="00E01C5D" w:rsidP="009F1C93">
            <w:pPr>
              <w:contextualSpacing/>
              <w:jc w:val="both"/>
              <w:rPr>
                <w:rFonts w:cs="Times New Roman"/>
                <w:sz w:val="20"/>
                <w:szCs w:val="20"/>
              </w:rPr>
            </w:pPr>
            <w:r w:rsidRPr="00A83002">
              <w:rPr>
                <w:rFonts w:cs="Times New Roman"/>
                <w:sz w:val="20"/>
                <w:szCs w:val="20"/>
              </w:rPr>
              <w:t>238</w:t>
            </w:r>
          </w:p>
        </w:tc>
        <w:tc>
          <w:tcPr>
            <w:tcW w:w="1134" w:type="dxa"/>
            <w:shd w:val="clear" w:color="auto" w:fill="auto"/>
          </w:tcPr>
          <w:p w:rsidR="005F7488" w:rsidRPr="00A83002" w:rsidRDefault="00E01C5D" w:rsidP="009F1C93">
            <w:pPr>
              <w:contextualSpacing/>
              <w:jc w:val="both"/>
              <w:rPr>
                <w:rFonts w:cs="Times New Roman"/>
                <w:sz w:val="20"/>
                <w:szCs w:val="20"/>
              </w:rPr>
            </w:pPr>
            <w:r w:rsidRPr="00A83002">
              <w:rPr>
                <w:rFonts w:cs="Times New Roman"/>
                <w:sz w:val="20"/>
                <w:szCs w:val="20"/>
              </w:rPr>
              <w:t>238</w:t>
            </w:r>
          </w:p>
        </w:tc>
        <w:tc>
          <w:tcPr>
            <w:tcW w:w="1134" w:type="dxa"/>
            <w:shd w:val="clear" w:color="auto" w:fill="auto"/>
          </w:tcPr>
          <w:p w:rsidR="005F7488" w:rsidRPr="00A83002" w:rsidRDefault="00E01C5D" w:rsidP="009F1C93">
            <w:pPr>
              <w:contextualSpacing/>
              <w:jc w:val="both"/>
              <w:rPr>
                <w:rFonts w:cs="Times New Roman"/>
                <w:sz w:val="20"/>
                <w:szCs w:val="20"/>
              </w:rPr>
            </w:pPr>
            <w:r w:rsidRPr="00A83002">
              <w:rPr>
                <w:rFonts w:cs="Times New Roman"/>
                <w:sz w:val="20"/>
                <w:szCs w:val="20"/>
              </w:rPr>
              <w:t>238</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418"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2976" w:type="dxa"/>
          </w:tcPr>
          <w:p w:rsidR="005F7488" w:rsidRPr="00A83002" w:rsidRDefault="00E01C5D" w:rsidP="009F1C93">
            <w:pPr>
              <w:contextualSpacing/>
              <w:jc w:val="both"/>
              <w:rPr>
                <w:rFonts w:cs="Times New Roman"/>
                <w:sz w:val="20"/>
                <w:szCs w:val="20"/>
              </w:rPr>
            </w:pPr>
            <w:r w:rsidRPr="00A83002">
              <w:rPr>
                <w:rFonts w:cs="Times New Roman"/>
                <w:sz w:val="20"/>
                <w:szCs w:val="20"/>
              </w:rPr>
              <w:t>714</w:t>
            </w:r>
          </w:p>
        </w:tc>
      </w:tr>
      <w:tr w:rsidR="005F7488" w:rsidRPr="00A83002" w:rsidTr="0056319F">
        <w:tc>
          <w:tcPr>
            <w:tcW w:w="2439" w:type="dxa"/>
            <w:vMerge/>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Средства федерального бюджета </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418"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2976" w:type="dxa"/>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r>
      <w:tr w:rsidR="005F7488" w:rsidRPr="00A83002" w:rsidTr="0056319F">
        <w:tc>
          <w:tcPr>
            <w:tcW w:w="2439" w:type="dxa"/>
            <w:vMerge/>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418"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2976" w:type="dxa"/>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r>
      <w:tr w:rsidR="005F7488" w:rsidRPr="00A83002" w:rsidTr="0056319F">
        <w:tc>
          <w:tcPr>
            <w:tcW w:w="2439" w:type="dxa"/>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A83002"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Внебюджетные средства</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134"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1418" w:type="dxa"/>
            <w:shd w:val="clear" w:color="auto" w:fill="auto"/>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c>
          <w:tcPr>
            <w:tcW w:w="2976" w:type="dxa"/>
          </w:tcPr>
          <w:p w:rsidR="005F7488" w:rsidRPr="00A83002" w:rsidRDefault="005F7488" w:rsidP="009F1C93">
            <w:pPr>
              <w:contextualSpacing/>
              <w:jc w:val="both"/>
              <w:rPr>
                <w:rFonts w:cs="Times New Roman"/>
                <w:sz w:val="20"/>
                <w:szCs w:val="20"/>
              </w:rPr>
            </w:pPr>
            <w:r w:rsidRPr="00A83002">
              <w:rPr>
                <w:rFonts w:cs="Times New Roman"/>
                <w:sz w:val="20"/>
                <w:szCs w:val="20"/>
              </w:rPr>
              <w:t>0</w:t>
            </w:r>
          </w:p>
        </w:tc>
      </w:tr>
    </w:tbl>
    <w:p w:rsidR="009F1C93" w:rsidRPr="00A83002" w:rsidRDefault="009F1C93" w:rsidP="009F1C93">
      <w:pPr>
        <w:pStyle w:val="ConsPlusNormal"/>
        <w:ind w:firstLine="709"/>
        <w:contextualSpacing/>
        <w:jc w:val="center"/>
        <w:rPr>
          <w:rFonts w:ascii="Times New Roman" w:hAnsi="Times New Roman" w:cs="Times New Roman"/>
          <w:sz w:val="24"/>
          <w:szCs w:val="24"/>
        </w:rPr>
        <w:sectPr w:rsidR="009F1C93" w:rsidRPr="00A83002" w:rsidSect="001D5CDB">
          <w:type w:val="continuous"/>
          <w:pgSz w:w="16838" w:h="11906" w:orient="landscape"/>
          <w:pgMar w:top="1134" w:right="567" w:bottom="1134" w:left="1701" w:header="709" w:footer="709" w:gutter="0"/>
          <w:cols w:space="708"/>
          <w:titlePg/>
          <w:docGrid w:linePitch="381"/>
        </w:sectPr>
      </w:pPr>
    </w:p>
    <w:p w:rsidR="00A56D42" w:rsidRPr="00A83002" w:rsidRDefault="002207BF" w:rsidP="009F1C93">
      <w:pPr>
        <w:pStyle w:val="ConsPlusNormal"/>
        <w:ind w:firstLine="709"/>
        <w:contextualSpacing/>
        <w:jc w:val="center"/>
        <w:rPr>
          <w:rFonts w:ascii="Times New Roman" w:hAnsi="Times New Roman" w:cs="Times New Roman"/>
          <w:b/>
          <w:sz w:val="24"/>
          <w:szCs w:val="24"/>
        </w:rPr>
      </w:pPr>
      <w:r w:rsidRPr="00A83002">
        <w:rPr>
          <w:rFonts w:ascii="Times New Roman" w:hAnsi="Times New Roman" w:cs="Times New Roman"/>
          <w:b/>
          <w:sz w:val="24"/>
          <w:szCs w:val="24"/>
        </w:rPr>
        <w:t>6.</w:t>
      </w:r>
      <w:r w:rsidR="00CC26AD" w:rsidRPr="00A83002">
        <w:rPr>
          <w:rFonts w:ascii="Times New Roman" w:hAnsi="Times New Roman" w:cs="Times New Roman"/>
          <w:b/>
          <w:sz w:val="24"/>
          <w:szCs w:val="24"/>
        </w:rPr>
        <w:t>2</w:t>
      </w:r>
      <w:r w:rsidR="00085506" w:rsidRPr="00A83002">
        <w:rPr>
          <w:rFonts w:ascii="Times New Roman" w:hAnsi="Times New Roman" w:cs="Times New Roman"/>
          <w:b/>
          <w:sz w:val="24"/>
          <w:szCs w:val="24"/>
        </w:rPr>
        <w:t>.</w:t>
      </w:r>
      <w:r w:rsidR="003758D8" w:rsidRPr="00A83002">
        <w:rPr>
          <w:rFonts w:ascii="Times New Roman" w:hAnsi="Times New Roman" w:cs="Times New Roman"/>
          <w:b/>
          <w:sz w:val="24"/>
          <w:szCs w:val="24"/>
        </w:rPr>
        <w:t xml:space="preserve"> </w:t>
      </w:r>
      <w:r w:rsidR="00A56D42" w:rsidRPr="00A83002">
        <w:rPr>
          <w:rFonts w:ascii="Times New Roman" w:hAnsi="Times New Roman" w:cs="Times New Roman"/>
          <w:b/>
          <w:sz w:val="24"/>
          <w:szCs w:val="24"/>
        </w:rPr>
        <w:t xml:space="preserve">Описание задач </w:t>
      </w:r>
      <w:r w:rsidR="003758D8" w:rsidRPr="00A83002">
        <w:rPr>
          <w:rFonts w:ascii="Times New Roman" w:hAnsi="Times New Roman" w:cs="Times New Roman"/>
          <w:b/>
          <w:sz w:val="24"/>
          <w:szCs w:val="24"/>
        </w:rPr>
        <w:t>п</w:t>
      </w:r>
      <w:r w:rsidR="00A56D42" w:rsidRPr="00A83002">
        <w:rPr>
          <w:rFonts w:ascii="Times New Roman" w:hAnsi="Times New Roman" w:cs="Times New Roman"/>
          <w:b/>
          <w:sz w:val="24"/>
          <w:szCs w:val="24"/>
        </w:rPr>
        <w:t>одпрограммы 1</w:t>
      </w:r>
      <w:r w:rsidR="003758D8" w:rsidRPr="00A83002">
        <w:rPr>
          <w:rFonts w:ascii="Times New Roman" w:hAnsi="Times New Roman" w:cs="Times New Roman"/>
          <w:b/>
          <w:sz w:val="24"/>
          <w:szCs w:val="24"/>
        </w:rPr>
        <w:t xml:space="preserve"> «Комплексное освоение земельных участков в целях жилищного строительства и развитие застроенных территорий»</w:t>
      </w:r>
    </w:p>
    <w:p w:rsidR="00A56D42" w:rsidRPr="00A83002" w:rsidRDefault="00A56D42" w:rsidP="009F1C93">
      <w:pPr>
        <w:pStyle w:val="ConsPlusNormal"/>
        <w:ind w:firstLine="709"/>
        <w:contextualSpacing/>
        <w:jc w:val="center"/>
        <w:rPr>
          <w:rFonts w:ascii="Times New Roman" w:hAnsi="Times New Roman" w:cs="Times New Roman"/>
          <w:sz w:val="24"/>
          <w:szCs w:val="24"/>
        </w:rPr>
      </w:pP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Задачами Подпрограммы 1 являются:</w:t>
      </w: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 повышение уровня обеспеченности населения городского округа Пущино Московской области жильем;</w:t>
      </w: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 защита прав граждан на жилище.</w:t>
      </w:r>
    </w:p>
    <w:p w:rsidR="00A56D42" w:rsidRPr="00A83002" w:rsidRDefault="00A56D42" w:rsidP="009F1C93">
      <w:pPr>
        <w:pStyle w:val="ConsPlusNormal"/>
        <w:ind w:firstLine="709"/>
        <w:contextualSpacing/>
        <w:jc w:val="both"/>
        <w:rPr>
          <w:rFonts w:ascii="Times New Roman" w:hAnsi="Times New Roman" w:cs="Times New Roman"/>
          <w:b/>
          <w:sz w:val="24"/>
          <w:szCs w:val="24"/>
        </w:rPr>
      </w:pPr>
    </w:p>
    <w:p w:rsidR="00A56D42" w:rsidRPr="00A83002" w:rsidRDefault="002207BF" w:rsidP="009F1C93">
      <w:pPr>
        <w:pStyle w:val="ConsPlusNormal"/>
        <w:ind w:firstLine="709"/>
        <w:contextualSpacing/>
        <w:jc w:val="center"/>
        <w:rPr>
          <w:rFonts w:ascii="Times New Roman" w:hAnsi="Times New Roman" w:cs="Times New Roman"/>
          <w:b/>
          <w:sz w:val="24"/>
          <w:szCs w:val="24"/>
        </w:rPr>
      </w:pPr>
      <w:r w:rsidRPr="00A83002">
        <w:rPr>
          <w:rFonts w:ascii="Times New Roman" w:hAnsi="Times New Roman" w:cs="Times New Roman"/>
          <w:b/>
          <w:sz w:val="24"/>
          <w:szCs w:val="24"/>
        </w:rPr>
        <w:t>6.3</w:t>
      </w:r>
      <w:r w:rsidR="00085506" w:rsidRPr="00A83002">
        <w:rPr>
          <w:rFonts w:ascii="Times New Roman" w:hAnsi="Times New Roman" w:cs="Times New Roman"/>
          <w:b/>
          <w:sz w:val="24"/>
          <w:szCs w:val="24"/>
        </w:rPr>
        <w:t>.</w:t>
      </w:r>
      <w:r w:rsidRPr="00A83002">
        <w:rPr>
          <w:rFonts w:ascii="Times New Roman" w:hAnsi="Times New Roman" w:cs="Times New Roman"/>
          <w:b/>
          <w:sz w:val="24"/>
          <w:szCs w:val="24"/>
        </w:rPr>
        <w:t xml:space="preserve"> </w:t>
      </w:r>
      <w:r w:rsidR="00A56D42" w:rsidRPr="00A83002">
        <w:rPr>
          <w:rFonts w:ascii="Times New Roman" w:hAnsi="Times New Roman" w:cs="Times New Roman"/>
          <w:b/>
          <w:sz w:val="24"/>
          <w:szCs w:val="24"/>
        </w:rPr>
        <w:t xml:space="preserve">Характеристика проблем и мероприятий </w:t>
      </w:r>
      <w:r w:rsidR="003758D8" w:rsidRPr="00A83002">
        <w:rPr>
          <w:rFonts w:ascii="Times New Roman" w:hAnsi="Times New Roman" w:cs="Times New Roman"/>
          <w:b/>
          <w:sz w:val="24"/>
          <w:szCs w:val="24"/>
        </w:rPr>
        <w:t>п</w:t>
      </w:r>
      <w:r w:rsidR="00A56D42" w:rsidRPr="00A83002">
        <w:rPr>
          <w:rFonts w:ascii="Times New Roman" w:hAnsi="Times New Roman" w:cs="Times New Roman"/>
          <w:b/>
          <w:sz w:val="24"/>
          <w:szCs w:val="24"/>
        </w:rPr>
        <w:t>одпрограммы 1</w:t>
      </w:r>
      <w:r w:rsidR="003758D8" w:rsidRPr="00A83002">
        <w:rPr>
          <w:rFonts w:ascii="Times New Roman" w:hAnsi="Times New Roman" w:cs="Times New Roman"/>
          <w:b/>
          <w:sz w:val="24"/>
          <w:szCs w:val="24"/>
        </w:rPr>
        <w:t xml:space="preserve"> «Комплексное освоение земельных участков в целях жилищного строительства и развитие застроенных территорий»</w:t>
      </w:r>
    </w:p>
    <w:p w:rsidR="00A56D42" w:rsidRPr="00A83002" w:rsidRDefault="00A56D42" w:rsidP="009F1C93">
      <w:pPr>
        <w:pStyle w:val="ConsPlusNormal"/>
        <w:ind w:firstLine="709"/>
        <w:contextualSpacing/>
        <w:jc w:val="both"/>
        <w:rPr>
          <w:rFonts w:ascii="Times New Roman" w:hAnsi="Times New Roman" w:cs="Times New Roman"/>
          <w:sz w:val="24"/>
          <w:szCs w:val="24"/>
        </w:rPr>
      </w:pP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Строительство - это сектор экономики, где решаются жизненно важные задачи структурной перестройки материальной базы производственного потенциала территории и развития непроизводственной сферы. От эффективности функционирования строительного комплекса во многом зависят как уровень социально-экономического городского округа Пущино, так и конкурентоспособность экономики.</w:t>
      </w: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Подпрограмма «Комплексное освоение земельных участков в целях жилищного строительства и развитие застроенных территорий»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Мероприятия, реализуемые в рамках подпрограммы,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 сохранить и увеличить объемы жилищного строительства, в том числе экономического класса.</w:t>
      </w: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Подпрограмма обеспечит комплексный подход к формированию нового сегмента жилья экономического класса, к системной застройке города, а также будет способствовать более эффективному использованию бюджетных средств, выделяемых на эти цели.</w:t>
      </w: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В соответствии с Генеральным планом города ведется жилищное строительство с целью улучшения условий проживания жителей города. В структуре жилищного фонда города преобладает много- и среднеэтажная жилая застройка. В последние годы активно развивается индивидуальная застройка. Кварталы много- и среднеэтажной жилой застройки в микрорайонах «АБ» и «Д».</w:t>
      </w:r>
    </w:p>
    <w:p w:rsidR="00A56D42" w:rsidRPr="00A83002" w:rsidRDefault="00A56D42" w:rsidP="009F1C93">
      <w:pPr>
        <w:pStyle w:val="ConsPlusNormal"/>
        <w:ind w:firstLine="709"/>
        <w:contextualSpacing/>
        <w:jc w:val="both"/>
        <w:rPr>
          <w:rFonts w:ascii="Times New Roman" w:hAnsi="Times New Roman" w:cs="Times New Roman"/>
          <w:sz w:val="24"/>
          <w:szCs w:val="24"/>
        </w:rPr>
      </w:pPr>
      <w:r w:rsidRPr="00A83002">
        <w:rPr>
          <w:rFonts w:ascii="Times New Roman" w:hAnsi="Times New Roman" w:cs="Times New Roman"/>
          <w:sz w:val="24"/>
          <w:szCs w:val="24"/>
        </w:rPr>
        <w:t>Подпрограмма не имеет жестко регламентированных рамок, открыта для новых разработок, участников, инноваций, инвестиций, механизмов реализации и отражает поступательное развитие экономики и совершенствование системы управления в городском округе Пущино.</w:t>
      </w:r>
    </w:p>
    <w:p w:rsidR="00A56D42" w:rsidRPr="00633045" w:rsidRDefault="00A56D42" w:rsidP="00633045">
      <w:pPr>
        <w:pStyle w:val="ConsPlusNormal"/>
        <w:ind w:firstLine="709"/>
        <w:contextualSpacing/>
        <w:jc w:val="both"/>
        <w:rPr>
          <w:rFonts w:ascii="Times New Roman" w:hAnsi="Times New Roman" w:cs="Times New Roman"/>
          <w:sz w:val="20"/>
        </w:rPr>
      </w:pPr>
    </w:p>
    <w:p w:rsidR="00A56D42" w:rsidRPr="00A83002" w:rsidRDefault="002207BF" w:rsidP="009F1C93">
      <w:pPr>
        <w:autoSpaceDE w:val="0"/>
        <w:autoSpaceDN w:val="0"/>
        <w:adjustRightInd w:val="0"/>
        <w:ind w:firstLine="709"/>
        <w:contextualSpacing/>
        <w:jc w:val="center"/>
        <w:rPr>
          <w:rFonts w:cs="Times New Roman"/>
          <w:b/>
          <w:sz w:val="24"/>
          <w:szCs w:val="24"/>
        </w:rPr>
      </w:pPr>
      <w:r w:rsidRPr="00A83002">
        <w:rPr>
          <w:rFonts w:cs="Times New Roman"/>
          <w:b/>
          <w:sz w:val="24"/>
          <w:szCs w:val="24"/>
        </w:rPr>
        <w:t>6.4</w:t>
      </w:r>
      <w:r w:rsidR="00085506" w:rsidRPr="00A83002">
        <w:rPr>
          <w:rFonts w:cs="Times New Roman"/>
          <w:b/>
          <w:sz w:val="24"/>
          <w:szCs w:val="24"/>
        </w:rPr>
        <w:t>.</w:t>
      </w:r>
      <w:r w:rsidR="00A56D42" w:rsidRPr="00A83002">
        <w:rPr>
          <w:rFonts w:cs="Times New Roman"/>
          <w:b/>
          <w:sz w:val="24"/>
          <w:szCs w:val="24"/>
        </w:rPr>
        <w:t xml:space="preserve">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A56D42" w:rsidRPr="00633045" w:rsidRDefault="00A56D42" w:rsidP="00633045">
      <w:pPr>
        <w:autoSpaceDE w:val="0"/>
        <w:autoSpaceDN w:val="0"/>
        <w:adjustRightInd w:val="0"/>
        <w:spacing w:line="240" w:lineRule="atLeast"/>
        <w:ind w:firstLine="709"/>
        <w:contextualSpacing/>
        <w:jc w:val="both"/>
        <w:rPr>
          <w:rFonts w:cs="Times New Roman"/>
          <w:sz w:val="20"/>
          <w:szCs w:val="20"/>
        </w:rPr>
      </w:pPr>
    </w:p>
    <w:p w:rsidR="00A56D42" w:rsidRPr="00A83002" w:rsidRDefault="00A56D42" w:rsidP="009F1C93">
      <w:pPr>
        <w:autoSpaceDE w:val="0"/>
        <w:autoSpaceDN w:val="0"/>
        <w:adjustRightInd w:val="0"/>
        <w:ind w:firstLine="709"/>
        <w:contextualSpacing/>
        <w:jc w:val="both"/>
        <w:rPr>
          <w:rFonts w:cs="Times New Roman"/>
          <w:sz w:val="24"/>
          <w:szCs w:val="24"/>
        </w:rPr>
      </w:pPr>
      <w:r w:rsidRPr="00A83002">
        <w:rPr>
          <w:rFonts w:cs="Times New Roman"/>
          <w:sz w:val="24"/>
          <w:szCs w:val="24"/>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A56D42" w:rsidRPr="00A83002" w:rsidRDefault="00A56D42" w:rsidP="009F1C93">
      <w:pPr>
        <w:autoSpaceDE w:val="0"/>
        <w:autoSpaceDN w:val="0"/>
        <w:adjustRightInd w:val="0"/>
        <w:ind w:firstLine="709"/>
        <w:contextualSpacing/>
        <w:jc w:val="both"/>
        <w:rPr>
          <w:rFonts w:cs="Times New Roman"/>
          <w:sz w:val="24"/>
          <w:szCs w:val="24"/>
        </w:rPr>
      </w:pPr>
      <w:r w:rsidRPr="00A83002">
        <w:rPr>
          <w:rFonts w:cs="Times New Roman"/>
          <w:sz w:val="24"/>
          <w:szCs w:val="24"/>
        </w:rPr>
        <w:t>Комплексное развитие застроенных территорий позволяет в числе других решать вопросы ликвидации аварийного жилищного фонда.</w:t>
      </w:r>
    </w:p>
    <w:p w:rsidR="00A56D42" w:rsidRPr="00A83002" w:rsidRDefault="00A56D42" w:rsidP="009F1C93">
      <w:pPr>
        <w:autoSpaceDE w:val="0"/>
        <w:autoSpaceDN w:val="0"/>
        <w:adjustRightInd w:val="0"/>
        <w:ind w:firstLine="709"/>
        <w:contextualSpacing/>
        <w:jc w:val="both"/>
        <w:rPr>
          <w:rFonts w:cs="Times New Roman"/>
          <w:sz w:val="24"/>
          <w:szCs w:val="24"/>
        </w:rPr>
      </w:pPr>
      <w:r w:rsidRPr="00A83002">
        <w:rPr>
          <w:rFonts w:cs="Times New Roman"/>
          <w:sz w:val="24"/>
          <w:szCs w:val="24"/>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муниципальная поддержка за счет средств федерального бюджета является востребованной.</w:t>
      </w:r>
    </w:p>
    <w:p w:rsidR="00AC2089" w:rsidRPr="00A83002" w:rsidRDefault="00AC2089" w:rsidP="009F1C93">
      <w:pPr>
        <w:pStyle w:val="ConsPlusNormal"/>
        <w:ind w:firstLine="539"/>
        <w:contextualSpacing/>
        <w:jc w:val="both"/>
        <w:rPr>
          <w:rFonts w:ascii="Times New Roman" w:hAnsi="Times New Roman" w:cs="Times New Roman"/>
          <w:sz w:val="24"/>
          <w:szCs w:val="24"/>
        </w:rPr>
        <w:sectPr w:rsidR="00AC2089" w:rsidRPr="00A83002" w:rsidSect="001D5CDB">
          <w:type w:val="continuous"/>
          <w:pgSz w:w="11906" w:h="16838"/>
          <w:pgMar w:top="1134" w:right="567" w:bottom="1134" w:left="1701" w:header="709" w:footer="709" w:gutter="0"/>
          <w:cols w:space="708"/>
          <w:titlePg/>
          <w:docGrid w:linePitch="381"/>
        </w:sectPr>
      </w:pPr>
    </w:p>
    <w:p w:rsidR="001B03FC" w:rsidRPr="00A83002" w:rsidRDefault="00A07C79" w:rsidP="00AC2089">
      <w:pPr>
        <w:pStyle w:val="ConsPlusNormal"/>
        <w:ind w:firstLine="539"/>
        <w:contextualSpacing/>
        <w:jc w:val="center"/>
        <w:rPr>
          <w:rFonts w:ascii="Times New Roman" w:hAnsi="Times New Roman" w:cs="Times New Roman"/>
          <w:b/>
          <w:sz w:val="24"/>
          <w:szCs w:val="24"/>
        </w:rPr>
      </w:pPr>
      <w:r w:rsidRPr="00A83002">
        <w:rPr>
          <w:rFonts w:ascii="Times New Roman" w:hAnsi="Times New Roman" w:cs="Times New Roman"/>
          <w:b/>
          <w:sz w:val="24"/>
          <w:szCs w:val="24"/>
        </w:rPr>
        <w:t>6</w:t>
      </w:r>
      <w:r w:rsidR="00DC7FD3" w:rsidRPr="00A83002">
        <w:rPr>
          <w:rFonts w:ascii="Times New Roman" w:hAnsi="Times New Roman" w:cs="Times New Roman"/>
          <w:b/>
          <w:sz w:val="24"/>
          <w:szCs w:val="24"/>
        </w:rPr>
        <w:t>.</w:t>
      </w:r>
      <w:r w:rsidR="002207BF" w:rsidRPr="00A83002">
        <w:rPr>
          <w:rFonts w:ascii="Times New Roman" w:hAnsi="Times New Roman" w:cs="Times New Roman"/>
          <w:b/>
          <w:sz w:val="24"/>
          <w:szCs w:val="24"/>
        </w:rPr>
        <w:t>5</w:t>
      </w:r>
      <w:r w:rsidR="00EB0833" w:rsidRPr="00A83002">
        <w:rPr>
          <w:rFonts w:ascii="Times New Roman" w:hAnsi="Times New Roman" w:cs="Times New Roman"/>
          <w:b/>
          <w:sz w:val="24"/>
          <w:szCs w:val="24"/>
        </w:rPr>
        <w:t xml:space="preserve">. </w:t>
      </w:r>
      <w:r w:rsidR="00031281" w:rsidRPr="00A83002">
        <w:rPr>
          <w:rFonts w:ascii="Times New Roman" w:hAnsi="Times New Roman" w:cs="Times New Roman"/>
          <w:b/>
          <w:sz w:val="24"/>
          <w:szCs w:val="24"/>
        </w:rPr>
        <w:t xml:space="preserve">Перечень мероприятий </w:t>
      </w:r>
      <w:r w:rsidR="003758D8" w:rsidRPr="00A83002">
        <w:rPr>
          <w:rFonts w:ascii="Times New Roman" w:hAnsi="Times New Roman" w:cs="Times New Roman"/>
          <w:b/>
          <w:sz w:val="24"/>
          <w:szCs w:val="24"/>
        </w:rPr>
        <w:t>подпрограммы 1 «Комплексное освоение земельных участков в целях жилищного строительства и развитие застроенных территорий»</w:t>
      </w:r>
    </w:p>
    <w:p w:rsidR="00031281" w:rsidRPr="00A83002" w:rsidRDefault="00031281" w:rsidP="009F1C93">
      <w:pPr>
        <w:pStyle w:val="ConsPlusNormal"/>
        <w:ind w:firstLine="539"/>
        <w:contextualSpacing/>
        <w:jc w:val="both"/>
        <w:rPr>
          <w:rFonts w:ascii="Times New Roman" w:hAnsi="Times New Roman" w:cs="Times New Roman"/>
          <w:sz w:val="24"/>
          <w:szCs w:val="24"/>
        </w:rPr>
      </w:pPr>
    </w:p>
    <w:tbl>
      <w:tblPr>
        <w:tblW w:w="145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283"/>
        <w:gridCol w:w="1552"/>
        <w:gridCol w:w="1353"/>
        <w:gridCol w:w="1129"/>
        <w:gridCol w:w="783"/>
        <w:gridCol w:w="845"/>
        <w:gridCol w:w="856"/>
        <w:gridCol w:w="645"/>
        <w:gridCol w:w="783"/>
        <w:gridCol w:w="1594"/>
        <w:gridCol w:w="1319"/>
      </w:tblGrid>
      <w:tr w:rsidR="00E32EFD" w:rsidRPr="00A83002" w:rsidTr="0056319F">
        <w:trPr>
          <w:trHeight w:val="497"/>
        </w:trPr>
        <w:tc>
          <w:tcPr>
            <w:tcW w:w="426"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п/п</w:t>
            </w:r>
          </w:p>
        </w:tc>
        <w:tc>
          <w:tcPr>
            <w:tcW w:w="1984"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Мероприятие Подпрограммы </w:t>
            </w:r>
          </w:p>
        </w:tc>
        <w:tc>
          <w:tcPr>
            <w:tcW w:w="1283"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Сроки исполнения мероприятия</w:t>
            </w:r>
          </w:p>
        </w:tc>
        <w:tc>
          <w:tcPr>
            <w:tcW w:w="1552"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Источники финансирования</w:t>
            </w:r>
          </w:p>
        </w:tc>
        <w:tc>
          <w:tcPr>
            <w:tcW w:w="1353"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Объем финанси-рования мероприятия в году, предшест-</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вующему году начала реализации муниципальной программы</w:t>
            </w:r>
            <w:r w:rsidRPr="00A83002">
              <w:rPr>
                <w:rFonts w:eastAsiaTheme="minorEastAsia" w:cs="Times New Roman"/>
                <w:sz w:val="20"/>
                <w:szCs w:val="20"/>
                <w:lang w:eastAsia="ru-RU"/>
              </w:rPr>
              <w:br/>
              <w:t>(тыс. руб.)</w:t>
            </w:r>
          </w:p>
        </w:tc>
        <w:tc>
          <w:tcPr>
            <w:tcW w:w="1129"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Всего</w:t>
            </w:r>
            <w:r w:rsidRPr="00A83002">
              <w:rPr>
                <w:rFonts w:eastAsiaTheme="minorEastAsia" w:cs="Times New Roman"/>
                <w:sz w:val="20"/>
                <w:szCs w:val="20"/>
                <w:lang w:eastAsia="ru-RU"/>
              </w:rPr>
              <w:br/>
              <w:t>(тыс. руб.)</w:t>
            </w:r>
          </w:p>
        </w:tc>
        <w:tc>
          <w:tcPr>
            <w:tcW w:w="3912" w:type="dxa"/>
            <w:gridSpan w:val="5"/>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Объемы финансирования по годам</w:t>
            </w:r>
            <w:r w:rsidRPr="00A83002">
              <w:rPr>
                <w:rFonts w:eastAsiaTheme="minorEastAsia" w:cs="Times New Roman"/>
                <w:sz w:val="20"/>
                <w:szCs w:val="20"/>
                <w:lang w:eastAsia="ru-RU"/>
              </w:rPr>
              <w:br/>
              <w:t>(тыс. руб.)</w:t>
            </w:r>
          </w:p>
        </w:tc>
        <w:tc>
          <w:tcPr>
            <w:tcW w:w="1594"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Ответственный за выполнение мероприятия Подпрограммы </w:t>
            </w:r>
          </w:p>
        </w:tc>
        <w:tc>
          <w:tcPr>
            <w:tcW w:w="1319" w:type="dxa"/>
            <w:vMerge w:val="restart"/>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Результаты вы</w:t>
            </w:r>
            <w:r w:rsidR="00AC2089" w:rsidRPr="00A83002">
              <w:rPr>
                <w:rFonts w:eastAsiaTheme="minorEastAsia" w:cs="Times New Roman"/>
                <w:sz w:val="20"/>
                <w:szCs w:val="20"/>
                <w:lang w:eastAsia="ru-RU"/>
              </w:rPr>
              <w:t>полнения мероприятия Подпрограм</w:t>
            </w:r>
            <w:r w:rsidRPr="00A83002">
              <w:rPr>
                <w:rFonts w:eastAsiaTheme="minorEastAsia" w:cs="Times New Roman"/>
                <w:sz w:val="20"/>
                <w:szCs w:val="20"/>
                <w:lang w:eastAsia="ru-RU"/>
              </w:rPr>
              <w:t>мы</w:t>
            </w:r>
          </w:p>
        </w:tc>
      </w:tr>
      <w:tr w:rsidR="00E32EFD" w:rsidRPr="00A83002" w:rsidTr="0056319F">
        <w:tc>
          <w:tcPr>
            <w:tcW w:w="426"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283"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353"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129"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783"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2020 </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год</w:t>
            </w:r>
          </w:p>
        </w:tc>
        <w:tc>
          <w:tcPr>
            <w:tcW w:w="845"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2021 </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год</w:t>
            </w:r>
          </w:p>
        </w:tc>
        <w:tc>
          <w:tcPr>
            <w:tcW w:w="856"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2022 </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год</w:t>
            </w:r>
          </w:p>
        </w:tc>
        <w:tc>
          <w:tcPr>
            <w:tcW w:w="645"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2023 </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год</w:t>
            </w:r>
          </w:p>
        </w:tc>
        <w:tc>
          <w:tcPr>
            <w:tcW w:w="783"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 xml:space="preserve">2024 </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год</w:t>
            </w:r>
          </w:p>
        </w:tc>
        <w:tc>
          <w:tcPr>
            <w:tcW w:w="1594"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83002" w:rsidTr="0056319F">
        <w:trPr>
          <w:trHeight w:val="209"/>
        </w:trPr>
        <w:tc>
          <w:tcPr>
            <w:tcW w:w="426"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w:t>
            </w:r>
          </w:p>
        </w:tc>
        <w:tc>
          <w:tcPr>
            <w:tcW w:w="1984"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w:t>
            </w:r>
          </w:p>
        </w:tc>
        <w:tc>
          <w:tcPr>
            <w:tcW w:w="1283"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3</w:t>
            </w:r>
          </w:p>
        </w:tc>
        <w:tc>
          <w:tcPr>
            <w:tcW w:w="1552"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4</w:t>
            </w:r>
          </w:p>
        </w:tc>
        <w:tc>
          <w:tcPr>
            <w:tcW w:w="1353"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5</w:t>
            </w:r>
          </w:p>
        </w:tc>
        <w:tc>
          <w:tcPr>
            <w:tcW w:w="1129"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6</w:t>
            </w:r>
          </w:p>
        </w:tc>
        <w:tc>
          <w:tcPr>
            <w:tcW w:w="783"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7</w:t>
            </w:r>
          </w:p>
        </w:tc>
        <w:tc>
          <w:tcPr>
            <w:tcW w:w="845"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8</w:t>
            </w:r>
          </w:p>
        </w:tc>
        <w:tc>
          <w:tcPr>
            <w:tcW w:w="856"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9</w:t>
            </w:r>
          </w:p>
        </w:tc>
        <w:tc>
          <w:tcPr>
            <w:tcW w:w="645"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10</w:t>
            </w:r>
          </w:p>
        </w:tc>
        <w:tc>
          <w:tcPr>
            <w:tcW w:w="783"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11</w:t>
            </w:r>
          </w:p>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594"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12</w:t>
            </w:r>
          </w:p>
        </w:tc>
        <w:tc>
          <w:tcPr>
            <w:tcW w:w="1319" w:type="dxa"/>
          </w:tcPr>
          <w:p w:rsidR="004B1783" w:rsidRPr="00A83002"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13</w:t>
            </w:r>
          </w:p>
        </w:tc>
      </w:tr>
      <w:tr w:rsidR="001B03FC" w:rsidRPr="00A83002" w:rsidTr="0056319F">
        <w:trPr>
          <w:trHeight w:val="209"/>
        </w:trPr>
        <w:tc>
          <w:tcPr>
            <w:tcW w:w="14552" w:type="dxa"/>
            <w:gridSpan w:val="13"/>
          </w:tcPr>
          <w:p w:rsidR="001B03FC" w:rsidRPr="00A83002" w:rsidRDefault="001B03FC" w:rsidP="00AC2089">
            <w:pPr>
              <w:pStyle w:val="ConsPlusNormal"/>
              <w:contextualSpacing/>
              <w:jc w:val="both"/>
              <w:rPr>
                <w:rFonts w:ascii="Times New Roman" w:hAnsi="Times New Roman" w:cs="Times New Roman"/>
                <w:sz w:val="20"/>
              </w:rPr>
            </w:pPr>
            <w:r w:rsidRPr="00A83002">
              <w:rPr>
                <w:rFonts w:ascii="Times New Roman" w:hAnsi="Times New Roman" w:cs="Times New Roman"/>
                <w:sz w:val="20"/>
              </w:rPr>
              <w:t>П</w:t>
            </w:r>
            <w:r w:rsidR="007272A6" w:rsidRPr="00A83002">
              <w:rPr>
                <w:rFonts w:ascii="Times New Roman" w:hAnsi="Times New Roman" w:cs="Times New Roman"/>
                <w:sz w:val="20"/>
              </w:rPr>
              <w:t>одпрограмма</w:t>
            </w:r>
            <w:r w:rsidRPr="00A83002">
              <w:rPr>
                <w:rFonts w:ascii="Times New Roman" w:hAnsi="Times New Roman" w:cs="Times New Roman"/>
                <w:sz w:val="20"/>
              </w:rPr>
              <w:t xml:space="preserve"> </w:t>
            </w:r>
            <w:r w:rsidR="00BF1B1C" w:rsidRPr="00A83002">
              <w:rPr>
                <w:rFonts w:ascii="Times New Roman" w:hAnsi="Times New Roman" w:cs="Times New Roman"/>
                <w:sz w:val="20"/>
                <w:lang w:val="en-US"/>
              </w:rPr>
              <w:t>I</w:t>
            </w:r>
            <w:r w:rsidRPr="00A83002">
              <w:rPr>
                <w:rFonts w:ascii="Times New Roman" w:hAnsi="Times New Roman" w:cs="Times New Roman"/>
                <w:sz w:val="20"/>
              </w:rPr>
              <w:t xml:space="preserve"> «Комплексное освоение земельных участков в целях жилищного строительства и р</w:t>
            </w:r>
            <w:r w:rsidR="00AC2089" w:rsidRPr="00A83002">
              <w:rPr>
                <w:rFonts w:ascii="Times New Roman" w:hAnsi="Times New Roman" w:cs="Times New Roman"/>
                <w:sz w:val="20"/>
              </w:rPr>
              <w:t>азвитие застроенных территорий»</w:t>
            </w:r>
          </w:p>
        </w:tc>
      </w:tr>
      <w:tr w:rsidR="00E32EFD" w:rsidRPr="00A83002" w:rsidTr="0056319F">
        <w:trPr>
          <w:trHeight w:val="70"/>
        </w:trPr>
        <w:tc>
          <w:tcPr>
            <w:tcW w:w="426" w:type="dxa"/>
            <w:vMerge w:val="restart"/>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val="restart"/>
            <w:shd w:val="clear" w:color="auto" w:fill="auto"/>
          </w:tcPr>
          <w:p w:rsidR="00061AC2" w:rsidRPr="00A83002" w:rsidRDefault="00061AC2" w:rsidP="00AC2089">
            <w:pPr>
              <w:autoSpaceDE w:val="0"/>
              <w:autoSpaceDN w:val="0"/>
              <w:adjustRightInd w:val="0"/>
              <w:contextualSpacing/>
              <w:jc w:val="both"/>
              <w:rPr>
                <w:rFonts w:cs="Times New Roman"/>
                <w:sz w:val="20"/>
                <w:szCs w:val="20"/>
              </w:rPr>
            </w:pPr>
            <w:r w:rsidRPr="00A83002">
              <w:rPr>
                <w:rFonts w:cs="Times New Roman"/>
                <w:sz w:val="20"/>
                <w:szCs w:val="20"/>
              </w:rPr>
              <w:t>Основное мероприятие 0</w:t>
            </w:r>
            <w:r w:rsidR="00B738B6" w:rsidRPr="00A83002">
              <w:rPr>
                <w:rFonts w:cs="Times New Roman"/>
                <w:sz w:val="20"/>
                <w:szCs w:val="20"/>
              </w:rPr>
              <w:t>7</w:t>
            </w:r>
            <w:r w:rsidRPr="00A83002">
              <w:rPr>
                <w:rFonts w:cs="Times New Roman"/>
                <w:sz w:val="20"/>
                <w:szCs w:val="20"/>
              </w:rPr>
              <w:t>.</w:t>
            </w:r>
          </w:p>
          <w:p w:rsidR="00061AC2" w:rsidRPr="00A83002" w:rsidRDefault="00061AC2" w:rsidP="00AC2089">
            <w:pPr>
              <w:autoSpaceDE w:val="0"/>
              <w:autoSpaceDN w:val="0"/>
              <w:adjustRightInd w:val="0"/>
              <w:contextualSpacing/>
              <w:jc w:val="both"/>
              <w:rPr>
                <w:rFonts w:cs="Times New Roman"/>
                <w:sz w:val="20"/>
                <w:szCs w:val="20"/>
              </w:rPr>
            </w:pPr>
            <w:r w:rsidRPr="00A83002">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283" w:type="dxa"/>
            <w:vMerge w:val="restart"/>
            <w:shd w:val="clear" w:color="auto" w:fill="auto"/>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83002" w:rsidRDefault="00061AC2"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Итого</w:t>
            </w:r>
          </w:p>
        </w:tc>
        <w:tc>
          <w:tcPr>
            <w:tcW w:w="1353"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235</w:t>
            </w:r>
          </w:p>
        </w:tc>
        <w:tc>
          <w:tcPr>
            <w:tcW w:w="1129"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714</w:t>
            </w:r>
          </w:p>
        </w:tc>
        <w:tc>
          <w:tcPr>
            <w:tcW w:w="783"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845"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856"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6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val="restart"/>
          </w:tcPr>
          <w:p w:rsidR="007F320C" w:rsidRPr="00A83002" w:rsidRDefault="007F320C" w:rsidP="00AC2089">
            <w:pPr>
              <w:contextualSpacing/>
              <w:jc w:val="both"/>
              <w:rPr>
                <w:rFonts w:eastAsia="Times New Roman" w:cs="Times New Roman"/>
                <w:sz w:val="20"/>
                <w:szCs w:val="20"/>
                <w:lang w:eastAsia="ru-RU"/>
              </w:rPr>
            </w:pPr>
            <w:r w:rsidRPr="00A83002">
              <w:rPr>
                <w:rFonts w:eastAsia="Times New Roman" w:cs="Times New Roman"/>
                <w:sz w:val="20"/>
                <w:szCs w:val="20"/>
                <w:lang w:eastAsia="ru-RU"/>
              </w:rPr>
              <w:t>Администрация городского округа Пущино</w:t>
            </w:r>
          </w:p>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val="restart"/>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83002" w:rsidTr="0056319F">
        <w:trPr>
          <w:trHeight w:val="253"/>
        </w:trPr>
        <w:tc>
          <w:tcPr>
            <w:tcW w:w="426"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83002"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83002" w:rsidRDefault="00061AC2"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Средства бюджета Московской области</w:t>
            </w:r>
          </w:p>
        </w:tc>
        <w:tc>
          <w:tcPr>
            <w:tcW w:w="1353"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235</w:t>
            </w:r>
          </w:p>
        </w:tc>
        <w:tc>
          <w:tcPr>
            <w:tcW w:w="1129"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714</w:t>
            </w:r>
          </w:p>
        </w:tc>
        <w:tc>
          <w:tcPr>
            <w:tcW w:w="783"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845"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856" w:type="dxa"/>
            <w:shd w:val="clear" w:color="auto" w:fill="auto"/>
          </w:tcPr>
          <w:p w:rsidR="00061AC2" w:rsidRPr="00A83002"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6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83002" w:rsidTr="0056319F">
        <w:trPr>
          <w:trHeight w:val="253"/>
        </w:trPr>
        <w:tc>
          <w:tcPr>
            <w:tcW w:w="426"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83002"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83002" w:rsidRDefault="00061AC2"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Средства федерального бюджета</w:t>
            </w:r>
          </w:p>
        </w:tc>
        <w:tc>
          <w:tcPr>
            <w:tcW w:w="135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129"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56"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6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83002" w:rsidTr="0056319F">
        <w:trPr>
          <w:trHeight w:val="853"/>
        </w:trPr>
        <w:tc>
          <w:tcPr>
            <w:tcW w:w="426"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83002"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83002" w:rsidRDefault="00061AC2"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Средства бюджета городского округа</w:t>
            </w:r>
          </w:p>
        </w:tc>
        <w:tc>
          <w:tcPr>
            <w:tcW w:w="135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129"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56"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6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83002" w:rsidTr="0056319F">
        <w:trPr>
          <w:trHeight w:val="56"/>
        </w:trPr>
        <w:tc>
          <w:tcPr>
            <w:tcW w:w="426"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83002"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83002" w:rsidRDefault="00061AC2"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Внебюджетные источники</w:t>
            </w:r>
          </w:p>
        </w:tc>
        <w:tc>
          <w:tcPr>
            <w:tcW w:w="135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129"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56"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645"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061AC2" w:rsidRPr="00A83002"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83002"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83002" w:rsidTr="0056319F">
        <w:trPr>
          <w:trHeight w:val="368"/>
        </w:trPr>
        <w:tc>
          <w:tcPr>
            <w:tcW w:w="426" w:type="dxa"/>
            <w:vMerge w:val="restart"/>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val="restart"/>
            <w:shd w:val="clear" w:color="auto" w:fill="auto"/>
          </w:tcPr>
          <w:p w:rsidR="006C3E4C" w:rsidRPr="00A83002" w:rsidRDefault="006C3E4C" w:rsidP="00AC2089">
            <w:pPr>
              <w:autoSpaceDE w:val="0"/>
              <w:autoSpaceDN w:val="0"/>
              <w:adjustRightInd w:val="0"/>
              <w:contextualSpacing/>
              <w:jc w:val="both"/>
              <w:rPr>
                <w:rFonts w:cs="Times New Roman"/>
                <w:sz w:val="20"/>
                <w:szCs w:val="20"/>
              </w:rPr>
            </w:pPr>
            <w:r w:rsidRPr="00A83002">
              <w:rPr>
                <w:rFonts w:cs="Times New Roman"/>
                <w:sz w:val="20"/>
                <w:szCs w:val="20"/>
              </w:rPr>
              <w:t>Мероприятие</w:t>
            </w:r>
            <w:r w:rsidR="00DC7FD3" w:rsidRPr="00A83002">
              <w:rPr>
                <w:rFonts w:cs="Times New Roman"/>
                <w:sz w:val="20"/>
                <w:szCs w:val="20"/>
              </w:rPr>
              <w:t xml:space="preserve"> 7.1</w:t>
            </w:r>
            <w:r w:rsidRPr="00A83002">
              <w:rPr>
                <w:rFonts w:cs="Times New Roman"/>
                <w:sz w:val="20"/>
                <w:szCs w:val="20"/>
              </w:rPr>
              <w:t>.</w:t>
            </w:r>
          </w:p>
          <w:p w:rsidR="006C3E4C" w:rsidRPr="00A83002" w:rsidRDefault="006C3E4C" w:rsidP="00AC2089">
            <w:pPr>
              <w:autoSpaceDE w:val="0"/>
              <w:autoSpaceDN w:val="0"/>
              <w:adjustRightInd w:val="0"/>
              <w:contextualSpacing/>
              <w:jc w:val="both"/>
              <w:rPr>
                <w:rFonts w:cs="Times New Roman"/>
                <w:sz w:val="20"/>
                <w:szCs w:val="20"/>
              </w:rPr>
            </w:pPr>
            <w:r w:rsidRPr="00A83002">
              <w:rPr>
                <w:rFonts w:cs="Times New Roman"/>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283"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83002" w:rsidRDefault="006C3E4C"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Итого</w:t>
            </w:r>
          </w:p>
        </w:tc>
        <w:tc>
          <w:tcPr>
            <w:tcW w:w="1353"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235</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235</w:t>
            </w:r>
          </w:p>
        </w:tc>
        <w:tc>
          <w:tcPr>
            <w:tcW w:w="1129"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714</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714</w:t>
            </w:r>
          </w:p>
        </w:tc>
        <w:tc>
          <w:tcPr>
            <w:tcW w:w="783"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845"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856"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238</w:t>
            </w:r>
          </w:p>
        </w:tc>
        <w:tc>
          <w:tcPr>
            <w:tcW w:w="645"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vMerge w:val="restart"/>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val="restart"/>
          </w:tcPr>
          <w:p w:rsidR="006C3E4C" w:rsidRPr="00A83002" w:rsidRDefault="006C3E4C" w:rsidP="00AC2089">
            <w:pPr>
              <w:contextualSpacing/>
              <w:jc w:val="both"/>
              <w:rPr>
                <w:rFonts w:eastAsia="Times New Roman" w:cs="Times New Roman"/>
                <w:sz w:val="20"/>
                <w:szCs w:val="20"/>
                <w:lang w:eastAsia="ru-RU"/>
              </w:rPr>
            </w:pPr>
            <w:r w:rsidRPr="00A83002">
              <w:rPr>
                <w:rFonts w:eastAsia="Times New Roman" w:cs="Times New Roman"/>
                <w:sz w:val="20"/>
                <w:szCs w:val="20"/>
                <w:lang w:eastAsia="ru-RU"/>
              </w:rPr>
              <w:t>Администрация городского округа Пущино</w:t>
            </w:r>
          </w:p>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val="restart"/>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83002" w:rsidTr="0056319F">
        <w:trPr>
          <w:trHeight w:val="843"/>
        </w:trPr>
        <w:tc>
          <w:tcPr>
            <w:tcW w:w="426"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83002"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83002" w:rsidRDefault="006C3E4C"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Средства бюджета Московской области</w:t>
            </w:r>
          </w:p>
        </w:tc>
        <w:tc>
          <w:tcPr>
            <w:tcW w:w="135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129"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78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845"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856"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645"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78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94"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83002" w:rsidTr="0056319F">
        <w:trPr>
          <w:trHeight w:val="541"/>
        </w:trPr>
        <w:tc>
          <w:tcPr>
            <w:tcW w:w="426"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83002"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83002" w:rsidRDefault="006C3E4C"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Средства бюджета Московской области</w:t>
            </w:r>
          </w:p>
        </w:tc>
        <w:tc>
          <w:tcPr>
            <w:tcW w:w="135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129"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56"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6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83002" w:rsidTr="0056319F">
        <w:trPr>
          <w:trHeight w:val="541"/>
        </w:trPr>
        <w:tc>
          <w:tcPr>
            <w:tcW w:w="426"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83002"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83002" w:rsidRDefault="006C3E4C"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Средства федерального бюджета</w:t>
            </w:r>
          </w:p>
        </w:tc>
        <w:tc>
          <w:tcPr>
            <w:tcW w:w="135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129"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56"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6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83002" w:rsidTr="0056319F">
        <w:trPr>
          <w:trHeight w:val="541"/>
        </w:trPr>
        <w:tc>
          <w:tcPr>
            <w:tcW w:w="426"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83002"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83002" w:rsidRDefault="006C3E4C"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Средства бюджета городского округа</w:t>
            </w:r>
          </w:p>
        </w:tc>
        <w:tc>
          <w:tcPr>
            <w:tcW w:w="135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129"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56"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6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83002" w:rsidTr="0056319F">
        <w:trPr>
          <w:trHeight w:val="541"/>
        </w:trPr>
        <w:tc>
          <w:tcPr>
            <w:tcW w:w="426"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83002"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83002" w:rsidRDefault="006C3E4C" w:rsidP="00AC2089">
            <w:pPr>
              <w:widowControl w:val="0"/>
              <w:tabs>
                <w:tab w:val="center" w:pos="742"/>
              </w:tabs>
              <w:autoSpaceDE w:val="0"/>
              <w:autoSpaceDN w:val="0"/>
              <w:adjustRightInd w:val="0"/>
              <w:contextualSpacing/>
              <w:jc w:val="both"/>
              <w:rPr>
                <w:rFonts w:cs="Times New Roman"/>
                <w:sz w:val="20"/>
                <w:szCs w:val="20"/>
              </w:rPr>
            </w:pPr>
            <w:r w:rsidRPr="00A83002">
              <w:rPr>
                <w:rFonts w:cs="Times New Roman"/>
                <w:sz w:val="20"/>
                <w:szCs w:val="20"/>
              </w:rPr>
              <w:t>Внебюджетные источники</w:t>
            </w:r>
          </w:p>
        </w:tc>
        <w:tc>
          <w:tcPr>
            <w:tcW w:w="135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129"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856"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645"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783" w:type="dxa"/>
            <w:shd w:val="clear" w:color="auto" w:fill="auto"/>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83002">
              <w:rPr>
                <w:rFonts w:eastAsiaTheme="minorEastAsia" w:cs="Times New Roman"/>
                <w:sz w:val="20"/>
                <w:szCs w:val="20"/>
                <w:lang w:eastAsia="ru-RU"/>
              </w:rPr>
              <w:t>0</w:t>
            </w:r>
          </w:p>
        </w:tc>
        <w:tc>
          <w:tcPr>
            <w:tcW w:w="1594"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83002"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bl>
    <w:p w:rsidR="00A077B7" w:rsidRPr="00A83002" w:rsidRDefault="00A077B7" w:rsidP="009F1C93">
      <w:pPr>
        <w:ind w:firstLine="567"/>
        <w:contextualSpacing/>
        <w:rPr>
          <w:rFonts w:cs="Times New Roman"/>
          <w:sz w:val="24"/>
          <w:szCs w:val="24"/>
        </w:rPr>
      </w:pPr>
    </w:p>
    <w:p w:rsidR="00383C64" w:rsidRPr="00A83002" w:rsidRDefault="00383C64" w:rsidP="009F1C93">
      <w:pPr>
        <w:pStyle w:val="ConsPlusNormal"/>
        <w:contextualSpacing/>
        <w:jc w:val="both"/>
        <w:rPr>
          <w:rFonts w:ascii="Times New Roman" w:hAnsi="Times New Roman" w:cs="Times New Roman"/>
          <w:sz w:val="28"/>
          <w:szCs w:val="28"/>
        </w:rPr>
      </w:pPr>
      <w:r w:rsidRPr="00A83002">
        <w:rPr>
          <w:rFonts w:ascii="Times New Roman" w:hAnsi="Times New Roman" w:cs="Times New Roman"/>
          <w:sz w:val="28"/>
          <w:szCs w:val="28"/>
        </w:rPr>
        <w:t xml:space="preserve">        </w:t>
      </w:r>
    </w:p>
    <w:p w:rsidR="003758D8" w:rsidRPr="00535638" w:rsidRDefault="003758D8" w:rsidP="009F1C93">
      <w:pPr>
        <w:pStyle w:val="ConsPlusNormal"/>
        <w:contextualSpacing/>
        <w:jc w:val="both"/>
        <w:rPr>
          <w:rFonts w:ascii="Times New Roman" w:hAnsi="Times New Roman" w:cs="Times New Roman"/>
          <w:color w:val="FF0000"/>
          <w:sz w:val="28"/>
          <w:szCs w:val="28"/>
        </w:rPr>
      </w:pPr>
    </w:p>
    <w:p w:rsidR="00A83002" w:rsidRPr="00317E76" w:rsidRDefault="00633045" w:rsidP="00AC2089">
      <w:pPr>
        <w:pStyle w:val="ConsPlusNormal"/>
        <w:contextualSpacing/>
        <w:jc w:val="center"/>
        <w:rPr>
          <w:rFonts w:ascii="Times New Roman" w:hAnsi="Times New Roman" w:cs="Times New Roman"/>
          <w:b/>
          <w:sz w:val="24"/>
          <w:szCs w:val="24"/>
        </w:rPr>
      </w:pPr>
      <w:r w:rsidRPr="00317E76">
        <w:rPr>
          <w:rFonts w:ascii="Times New Roman" w:hAnsi="Times New Roman" w:cs="Times New Roman"/>
          <w:b/>
          <w:sz w:val="24"/>
          <w:szCs w:val="24"/>
        </w:rPr>
        <w:t>7. Паспорт подпрограммы 2 «Обеспечение жильем молодых семей»</w:t>
      </w:r>
    </w:p>
    <w:p w:rsidR="00A83002" w:rsidRPr="00317E76" w:rsidRDefault="00A83002" w:rsidP="00AC2089">
      <w:pPr>
        <w:pStyle w:val="ConsPlusNormal"/>
        <w:contextualSpacing/>
        <w:jc w:val="center"/>
        <w:rPr>
          <w:rFonts w:ascii="Times New Roman" w:hAnsi="Times New Roman" w:cs="Times New Roman"/>
          <w:b/>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498"/>
        <w:gridCol w:w="1531"/>
        <w:gridCol w:w="1134"/>
        <w:gridCol w:w="1134"/>
        <w:gridCol w:w="1134"/>
        <w:gridCol w:w="1134"/>
        <w:gridCol w:w="1418"/>
        <w:gridCol w:w="2976"/>
      </w:tblGrid>
      <w:tr w:rsidR="00277A94" w:rsidRPr="00317E76" w:rsidTr="00016C62">
        <w:tc>
          <w:tcPr>
            <w:tcW w:w="2500"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Муниципальный заказчик подпрограммы</w:t>
            </w:r>
          </w:p>
        </w:tc>
        <w:tc>
          <w:tcPr>
            <w:tcW w:w="11959" w:type="dxa"/>
            <w:gridSpan w:val="8"/>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imes New Roman" w:cs="Times New Roman"/>
                <w:sz w:val="20"/>
                <w:szCs w:val="20"/>
              </w:rPr>
              <w:t>Администрация городского округа Пущино</w:t>
            </w:r>
          </w:p>
        </w:tc>
      </w:tr>
      <w:tr w:rsidR="00277A94" w:rsidRPr="00317E76" w:rsidTr="00633045">
        <w:tc>
          <w:tcPr>
            <w:tcW w:w="2500" w:type="dxa"/>
            <w:vMerge w:val="restart"/>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98" w:type="dxa"/>
            <w:vMerge w:val="restart"/>
          </w:tcPr>
          <w:p w:rsidR="00633045" w:rsidRPr="00317E76" w:rsidRDefault="00633045" w:rsidP="00633045">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Главный распорядитель бюджетных средств</w:t>
            </w:r>
          </w:p>
        </w:tc>
        <w:tc>
          <w:tcPr>
            <w:tcW w:w="1531" w:type="dxa"/>
            <w:vMerge w:val="restart"/>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Источник финансирования</w:t>
            </w:r>
          </w:p>
        </w:tc>
        <w:tc>
          <w:tcPr>
            <w:tcW w:w="8930" w:type="dxa"/>
            <w:gridSpan w:val="6"/>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Расходы (тыс. рублей)</w:t>
            </w:r>
          </w:p>
        </w:tc>
      </w:tr>
      <w:tr w:rsidR="00277A94" w:rsidRPr="00317E76" w:rsidTr="00633045">
        <w:tc>
          <w:tcPr>
            <w:tcW w:w="2500"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531"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2020 год</w:t>
            </w:r>
          </w:p>
        </w:tc>
        <w:tc>
          <w:tcPr>
            <w:tcW w:w="1134"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2021 год</w:t>
            </w:r>
          </w:p>
        </w:tc>
        <w:tc>
          <w:tcPr>
            <w:tcW w:w="1134"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2022 год</w:t>
            </w:r>
          </w:p>
        </w:tc>
        <w:tc>
          <w:tcPr>
            <w:tcW w:w="1134"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2023 год</w:t>
            </w:r>
          </w:p>
        </w:tc>
        <w:tc>
          <w:tcPr>
            <w:tcW w:w="1418"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2024 год</w:t>
            </w:r>
          </w:p>
        </w:tc>
        <w:tc>
          <w:tcPr>
            <w:tcW w:w="2976"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Итого</w:t>
            </w:r>
          </w:p>
        </w:tc>
      </w:tr>
      <w:tr w:rsidR="00277A94" w:rsidRPr="00317E76" w:rsidTr="00633045">
        <w:tc>
          <w:tcPr>
            <w:tcW w:w="2500"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498" w:type="dxa"/>
            <w:vMerge w:val="restart"/>
          </w:tcPr>
          <w:p w:rsidR="00633045" w:rsidRPr="00317E76" w:rsidRDefault="00277A94" w:rsidP="00016C62">
            <w:pPr>
              <w:widowControl w:val="0"/>
              <w:autoSpaceDE w:val="0"/>
              <w:autoSpaceDN w:val="0"/>
              <w:adjustRightInd w:val="0"/>
              <w:contextualSpacing/>
              <w:jc w:val="both"/>
              <w:rPr>
                <w:rFonts w:eastAsiaTheme="minorEastAsia" w:cs="Times New Roman"/>
                <w:i/>
                <w:sz w:val="20"/>
                <w:szCs w:val="20"/>
                <w:lang w:eastAsia="ru-RU"/>
              </w:rPr>
            </w:pPr>
            <w:r w:rsidRPr="00317E76">
              <w:rPr>
                <w:rFonts w:eastAsiaTheme="minorEastAsia" w:cs="Times New Roman"/>
                <w:sz w:val="20"/>
                <w:szCs w:val="20"/>
                <w:lang w:eastAsia="ru-RU"/>
              </w:rPr>
              <w:t>Министерство жилищной политики Московской области</w:t>
            </w:r>
          </w:p>
        </w:tc>
        <w:tc>
          <w:tcPr>
            <w:tcW w:w="1531"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Всего: в том числе:</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0</w:t>
            </w:r>
          </w:p>
        </w:tc>
        <w:tc>
          <w:tcPr>
            <w:tcW w:w="1134" w:type="dxa"/>
            <w:shd w:val="clear" w:color="auto" w:fill="auto"/>
          </w:tcPr>
          <w:p w:rsidR="00633045" w:rsidRPr="00317E76" w:rsidRDefault="00633045" w:rsidP="00016C62">
            <w:pPr>
              <w:contextualSpacing/>
              <w:jc w:val="both"/>
              <w:rPr>
                <w:rFonts w:cs="Times New Roman"/>
                <w:sz w:val="20"/>
                <w:szCs w:val="20"/>
              </w:rPr>
            </w:pPr>
          </w:p>
        </w:tc>
        <w:tc>
          <w:tcPr>
            <w:tcW w:w="1134" w:type="dxa"/>
            <w:shd w:val="clear" w:color="auto" w:fill="auto"/>
          </w:tcPr>
          <w:p w:rsidR="00633045" w:rsidRPr="00317E76" w:rsidRDefault="00633045" w:rsidP="00016C62">
            <w:pPr>
              <w:contextualSpacing/>
              <w:jc w:val="both"/>
              <w:rPr>
                <w:rFonts w:cs="Times New Roman"/>
                <w:sz w:val="20"/>
                <w:szCs w:val="20"/>
              </w:rPr>
            </w:pPr>
          </w:p>
        </w:tc>
        <w:tc>
          <w:tcPr>
            <w:tcW w:w="1134"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1418"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2976" w:type="dxa"/>
          </w:tcPr>
          <w:p w:rsidR="00633045" w:rsidRPr="00317E76" w:rsidRDefault="00633045" w:rsidP="00016C62">
            <w:pPr>
              <w:contextualSpacing/>
              <w:jc w:val="both"/>
              <w:rPr>
                <w:rFonts w:cs="Times New Roman"/>
                <w:sz w:val="20"/>
                <w:szCs w:val="20"/>
              </w:rPr>
            </w:pPr>
          </w:p>
        </w:tc>
      </w:tr>
      <w:tr w:rsidR="00277A94" w:rsidRPr="00317E76" w:rsidTr="00633045">
        <w:tc>
          <w:tcPr>
            <w:tcW w:w="2500"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531" w:type="dxa"/>
          </w:tcPr>
          <w:p w:rsidR="00633045" w:rsidRPr="00317E76" w:rsidRDefault="00633045" w:rsidP="00633045">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 xml:space="preserve">Средства федерального бюджета </w:t>
            </w:r>
          </w:p>
        </w:tc>
        <w:tc>
          <w:tcPr>
            <w:tcW w:w="1134" w:type="dxa"/>
            <w:shd w:val="clear" w:color="auto" w:fill="auto"/>
          </w:tcPr>
          <w:p w:rsidR="00633045" w:rsidRPr="00317E76" w:rsidRDefault="00633045" w:rsidP="00016C62">
            <w:pPr>
              <w:contextualSpacing/>
              <w:jc w:val="both"/>
              <w:rPr>
                <w:rFonts w:cs="Times New Roman"/>
                <w:sz w:val="20"/>
                <w:szCs w:val="20"/>
              </w:rPr>
            </w:pP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230</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230</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230</w:t>
            </w:r>
          </w:p>
        </w:tc>
        <w:tc>
          <w:tcPr>
            <w:tcW w:w="1418"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2976" w:type="dxa"/>
          </w:tcPr>
          <w:p w:rsidR="00633045" w:rsidRPr="00317E76" w:rsidRDefault="00277A94" w:rsidP="00016C62">
            <w:pPr>
              <w:contextualSpacing/>
              <w:jc w:val="both"/>
              <w:rPr>
                <w:rFonts w:cs="Times New Roman"/>
                <w:sz w:val="20"/>
                <w:szCs w:val="20"/>
              </w:rPr>
            </w:pPr>
            <w:r w:rsidRPr="00317E76">
              <w:rPr>
                <w:rFonts w:cs="Times New Roman"/>
                <w:sz w:val="20"/>
                <w:szCs w:val="20"/>
              </w:rPr>
              <w:t>690</w:t>
            </w:r>
          </w:p>
        </w:tc>
      </w:tr>
      <w:tr w:rsidR="00277A94" w:rsidRPr="00317E76" w:rsidTr="00633045">
        <w:tc>
          <w:tcPr>
            <w:tcW w:w="2500"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531"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Средства бюджета Московской области</w:t>
            </w:r>
          </w:p>
        </w:tc>
        <w:tc>
          <w:tcPr>
            <w:tcW w:w="1134"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704</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704</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704</w:t>
            </w:r>
          </w:p>
        </w:tc>
        <w:tc>
          <w:tcPr>
            <w:tcW w:w="1418"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2976" w:type="dxa"/>
          </w:tcPr>
          <w:p w:rsidR="00633045" w:rsidRPr="00317E76" w:rsidRDefault="00277A94" w:rsidP="00016C62">
            <w:pPr>
              <w:contextualSpacing/>
              <w:jc w:val="both"/>
              <w:rPr>
                <w:rFonts w:cs="Times New Roman"/>
                <w:sz w:val="20"/>
                <w:szCs w:val="20"/>
              </w:rPr>
            </w:pPr>
            <w:r w:rsidRPr="00317E76">
              <w:rPr>
                <w:rFonts w:cs="Times New Roman"/>
                <w:sz w:val="20"/>
                <w:szCs w:val="20"/>
              </w:rPr>
              <w:t>2112</w:t>
            </w:r>
          </w:p>
        </w:tc>
      </w:tr>
      <w:tr w:rsidR="00277A94" w:rsidRPr="00317E76" w:rsidTr="00633045">
        <w:tc>
          <w:tcPr>
            <w:tcW w:w="2500"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531"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938</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938</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938</w:t>
            </w:r>
          </w:p>
        </w:tc>
        <w:tc>
          <w:tcPr>
            <w:tcW w:w="1418"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2976" w:type="dxa"/>
          </w:tcPr>
          <w:p w:rsidR="00633045" w:rsidRPr="00317E76" w:rsidRDefault="00277A94" w:rsidP="00016C62">
            <w:pPr>
              <w:contextualSpacing/>
              <w:jc w:val="both"/>
              <w:rPr>
                <w:rFonts w:cs="Times New Roman"/>
                <w:sz w:val="20"/>
                <w:szCs w:val="20"/>
              </w:rPr>
            </w:pPr>
            <w:r w:rsidRPr="00317E76">
              <w:rPr>
                <w:rFonts w:cs="Times New Roman"/>
                <w:sz w:val="20"/>
                <w:szCs w:val="20"/>
              </w:rPr>
              <w:t>2814</w:t>
            </w:r>
          </w:p>
        </w:tc>
      </w:tr>
      <w:tr w:rsidR="00277A94" w:rsidRPr="00317E76" w:rsidTr="00633045">
        <w:tc>
          <w:tcPr>
            <w:tcW w:w="2500"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498"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p>
        </w:tc>
        <w:tc>
          <w:tcPr>
            <w:tcW w:w="1531" w:type="dxa"/>
          </w:tcPr>
          <w:p w:rsidR="00633045" w:rsidRPr="00317E76" w:rsidRDefault="00633045" w:rsidP="00016C62">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Внебюджетные средства</w:t>
            </w:r>
          </w:p>
        </w:tc>
        <w:tc>
          <w:tcPr>
            <w:tcW w:w="1134"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3040</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3040</w:t>
            </w:r>
          </w:p>
        </w:tc>
        <w:tc>
          <w:tcPr>
            <w:tcW w:w="1134" w:type="dxa"/>
            <w:shd w:val="clear" w:color="auto" w:fill="auto"/>
          </w:tcPr>
          <w:p w:rsidR="00633045" w:rsidRPr="00317E76" w:rsidRDefault="00277A94" w:rsidP="00016C62">
            <w:pPr>
              <w:contextualSpacing/>
              <w:jc w:val="both"/>
              <w:rPr>
                <w:rFonts w:cs="Times New Roman"/>
                <w:sz w:val="20"/>
                <w:szCs w:val="20"/>
              </w:rPr>
            </w:pPr>
            <w:r w:rsidRPr="00317E76">
              <w:rPr>
                <w:rFonts w:cs="Times New Roman"/>
                <w:sz w:val="20"/>
                <w:szCs w:val="20"/>
              </w:rPr>
              <w:t>3040</w:t>
            </w:r>
          </w:p>
        </w:tc>
        <w:tc>
          <w:tcPr>
            <w:tcW w:w="1418" w:type="dxa"/>
            <w:shd w:val="clear" w:color="auto" w:fill="auto"/>
          </w:tcPr>
          <w:p w:rsidR="00633045" w:rsidRPr="00317E76" w:rsidRDefault="00633045" w:rsidP="00016C62">
            <w:pPr>
              <w:contextualSpacing/>
              <w:jc w:val="both"/>
              <w:rPr>
                <w:rFonts w:cs="Times New Roman"/>
                <w:sz w:val="20"/>
                <w:szCs w:val="20"/>
              </w:rPr>
            </w:pPr>
            <w:r w:rsidRPr="00317E76">
              <w:rPr>
                <w:rFonts w:cs="Times New Roman"/>
                <w:sz w:val="20"/>
                <w:szCs w:val="20"/>
              </w:rPr>
              <w:t>0</w:t>
            </w:r>
          </w:p>
        </w:tc>
        <w:tc>
          <w:tcPr>
            <w:tcW w:w="2976" w:type="dxa"/>
          </w:tcPr>
          <w:p w:rsidR="00633045" w:rsidRPr="00317E76" w:rsidRDefault="00277A94" w:rsidP="00016C62">
            <w:pPr>
              <w:contextualSpacing/>
              <w:jc w:val="both"/>
              <w:rPr>
                <w:rFonts w:cs="Times New Roman"/>
                <w:sz w:val="20"/>
                <w:szCs w:val="20"/>
              </w:rPr>
            </w:pPr>
            <w:r w:rsidRPr="00317E76">
              <w:rPr>
                <w:rFonts w:cs="Times New Roman"/>
                <w:sz w:val="20"/>
                <w:szCs w:val="20"/>
              </w:rPr>
              <w:t>9120</w:t>
            </w:r>
          </w:p>
        </w:tc>
      </w:tr>
    </w:tbl>
    <w:p w:rsidR="00A83002" w:rsidRPr="00317E76" w:rsidRDefault="00A83002"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277A94" w:rsidRPr="00317E76" w:rsidRDefault="00277A94" w:rsidP="00AC2089">
      <w:pPr>
        <w:pStyle w:val="ConsPlusNormal"/>
        <w:contextualSpacing/>
        <w:jc w:val="center"/>
        <w:rPr>
          <w:rFonts w:ascii="Times New Roman" w:hAnsi="Times New Roman" w:cs="Times New Roman"/>
          <w:b/>
          <w:sz w:val="24"/>
          <w:szCs w:val="24"/>
        </w:rPr>
      </w:pPr>
    </w:p>
    <w:p w:rsidR="00016C62" w:rsidRPr="00317E76" w:rsidRDefault="00016C62">
      <w:pPr>
        <w:spacing w:after="200" w:line="276" w:lineRule="auto"/>
        <w:rPr>
          <w:rFonts w:eastAsia="Times New Roman" w:cs="Times New Roman"/>
          <w:b/>
          <w:sz w:val="24"/>
          <w:szCs w:val="24"/>
          <w:lang w:eastAsia="ru-RU"/>
        </w:rPr>
      </w:pPr>
      <w:r w:rsidRPr="00317E76">
        <w:rPr>
          <w:rFonts w:cs="Times New Roman"/>
          <w:b/>
          <w:sz w:val="24"/>
          <w:szCs w:val="24"/>
        </w:rPr>
        <w:br w:type="page"/>
      </w:r>
    </w:p>
    <w:p w:rsidR="00016C62" w:rsidRPr="00317E76" w:rsidRDefault="00016C62" w:rsidP="00AC2089">
      <w:pPr>
        <w:pStyle w:val="ConsPlusNormal"/>
        <w:contextualSpacing/>
        <w:jc w:val="center"/>
        <w:rPr>
          <w:rFonts w:ascii="Times New Roman" w:hAnsi="Times New Roman" w:cs="Times New Roman"/>
          <w:b/>
          <w:sz w:val="24"/>
          <w:szCs w:val="24"/>
        </w:rPr>
        <w:sectPr w:rsidR="00016C62" w:rsidRPr="00317E76" w:rsidSect="001D5CDB">
          <w:type w:val="continuous"/>
          <w:pgSz w:w="16838" w:h="11906" w:orient="landscape"/>
          <w:pgMar w:top="1134" w:right="567" w:bottom="1134" w:left="1701" w:header="709" w:footer="709" w:gutter="0"/>
          <w:cols w:space="708"/>
          <w:titlePg/>
          <w:docGrid w:linePitch="381"/>
        </w:sectPr>
      </w:pPr>
    </w:p>
    <w:p w:rsidR="00016C62" w:rsidRPr="00317E76" w:rsidRDefault="00016C62" w:rsidP="0087585B">
      <w:pPr>
        <w:tabs>
          <w:tab w:val="left" w:pos="3885"/>
        </w:tabs>
        <w:jc w:val="center"/>
        <w:rPr>
          <w:rFonts w:eastAsia="Times New Roman" w:cs="Times New Roman"/>
          <w:b/>
          <w:sz w:val="24"/>
          <w:szCs w:val="24"/>
          <w:lang w:eastAsia="ru-RU"/>
        </w:rPr>
      </w:pPr>
      <w:r w:rsidRPr="00317E76">
        <w:rPr>
          <w:rFonts w:eastAsia="Times New Roman" w:cs="Times New Roman"/>
          <w:b/>
          <w:sz w:val="24"/>
          <w:szCs w:val="24"/>
          <w:lang w:eastAsia="ru-RU"/>
        </w:rPr>
        <w:t>7.1. Характеристика проблем, решаемых</w:t>
      </w:r>
      <w:r w:rsidR="0087585B" w:rsidRPr="00317E76">
        <w:rPr>
          <w:rFonts w:eastAsia="Times New Roman" w:cs="Times New Roman"/>
          <w:b/>
          <w:sz w:val="24"/>
          <w:szCs w:val="24"/>
          <w:lang w:eastAsia="ru-RU"/>
        </w:rPr>
        <w:t xml:space="preserve"> </w:t>
      </w:r>
      <w:r w:rsidRPr="00317E76">
        <w:rPr>
          <w:rFonts w:eastAsia="Times New Roman" w:cs="Times New Roman"/>
          <w:b/>
          <w:sz w:val="24"/>
          <w:szCs w:val="24"/>
          <w:lang w:eastAsia="ru-RU"/>
        </w:rPr>
        <w:t>посредством мероприятий</w:t>
      </w:r>
      <w:r w:rsidR="0087585B" w:rsidRPr="00317E76">
        <w:rPr>
          <w:rFonts w:eastAsia="Times New Roman" w:cs="Times New Roman"/>
          <w:b/>
          <w:sz w:val="24"/>
          <w:szCs w:val="24"/>
          <w:lang w:eastAsia="ru-RU"/>
        </w:rPr>
        <w:t xml:space="preserve"> подпрограммы «Обеспечение жильём молодых семей»</w:t>
      </w:r>
    </w:p>
    <w:p w:rsidR="00016C62" w:rsidRPr="00317E76" w:rsidRDefault="00016C62" w:rsidP="00070448">
      <w:pPr>
        <w:tabs>
          <w:tab w:val="left" w:pos="3885"/>
        </w:tabs>
        <w:jc w:val="both"/>
        <w:rPr>
          <w:rFonts w:eastAsia="Calibri" w:cs="Times New Roman"/>
          <w:sz w:val="24"/>
          <w:szCs w:val="24"/>
          <w:lang w:eastAsia="ar-SA"/>
        </w:rPr>
      </w:pPr>
    </w:p>
    <w:p w:rsidR="00016C62" w:rsidRPr="00317E76" w:rsidRDefault="00016C62" w:rsidP="00EB023C">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Поддержка молодых семей в вопросах улучшения жилищных условий является важным направлением жилищной политики в Московской области.</w:t>
      </w:r>
    </w:p>
    <w:p w:rsidR="00016C62" w:rsidRPr="00317E76" w:rsidRDefault="00016C62" w:rsidP="00EB023C">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Большинство молодых семей Московской области,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16C62" w:rsidRPr="00317E76" w:rsidRDefault="00016C62" w:rsidP="00EB023C">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 xml:space="preserve">Оказание поддержки молодым семьям, имеющим место жительства в </w:t>
      </w:r>
      <w:r w:rsidR="0087585B" w:rsidRPr="00317E76">
        <w:rPr>
          <w:rFonts w:eastAsia="Calibri" w:cs="Times New Roman"/>
          <w:sz w:val="24"/>
          <w:szCs w:val="24"/>
          <w:lang w:eastAsia="ar-SA"/>
        </w:rPr>
        <w:t>городском округе Пущино</w:t>
      </w:r>
      <w:r w:rsidRPr="00317E76">
        <w:rPr>
          <w:rFonts w:eastAsia="Calibri" w:cs="Times New Roman"/>
          <w:sz w:val="24"/>
          <w:szCs w:val="24"/>
          <w:lang w:eastAsia="ar-SA"/>
        </w:rPr>
        <w:t>,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1 к Государственной программе.</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w:t>
      </w:r>
      <w:r w:rsidR="0087585B" w:rsidRPr="00317E76">
        <w:rPr>
          <w:rFonts w:eastAsia="Calibri" w:cs="Times New Roman"/>
          <w:sz w:val="24"/>
          <w:szCs w:val="24"/>
          <w:lang w:eastAsia="ar-SA"/>
        </w:rPr>
        <w:t>по городскому округу Пущино</w:t>
      </w:r>
      <w:r w:rsidRPr="00317E76">
        <w:rPr>
          <w:rFonts w:eastAsia="Calibri" w:cs="Times New Roman"/>
          <w:sz w:val="24"/>
          <w:szCs w:val="24"/>
          <w:lang w:eastAsia="ar-SA"/>
        </w:rPr>
        <w:t xml:space="preserve">. Норматив стоимости 1 кв. м общей площади жилья по </w:t>
      </w:r>
      <w:r w:rsidR="0087585B" w:rsidRPr="00317E76">
        <w:rPr>
          <w:rFonts w:eastAsia="Calibri" w:cs="Times New Roman"/>
          <w:sz w:val="24"/>
          <w:szCs w:val="24"/>
          <w:lang w:eastAsia="ar-SA"/>
        </w:rPr>
        <w:t>городскому округу Пущино</w:t>
      </w:r>
      <w:r w:rsidRPr="00317E76">
        <w:rPr>
          <w:rFonts w:eastAsia="Calibri" w:cs="Times New Roman"/>
          <w:sz w:val="24"/>
          <w:szCs w:val="24"/>
          <w:lang w:eastAsia="ar-SA"/>
        </w:rPr>
        <w:t xml:space="preserve"> устанавливается органом </w:t>
      </w:r>
      <w:r w:rsidR="0087585B" w:rsidRPr="00317E76">
        <w:rPr>
          <w:rFonts w:eastAsia="Calibri" w:cs="Times New Roman"/>
          <w:sz w:val="24"/>
          <w:szCs w:val="24"/>
          <w:lang w:eastAsia="ar-SA"/>
        </w:rPr>
        <w:t>администрацией города Пущино</w:t>
      </w:r>
      <w:r w:rsidRPr="00317E76">
        <w:rPr>
          <w:rFonts w:eastAsia="Calibri" w:cs="Times New Roman"/>
          <w:sz w:val="24"/>
          <w:szCs w:val="24"/>
          <w:lang w:eastAsia="ar-SA"/>
        </w:rPr>
        <w:t>,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Размер общей площади жилого помещения, с учетом которой определяется размер социальной выплаты, составляет:</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для семьи численностью 2 человека (молодые супруги или один молодой родитель и ребенок) - 42 кв. м;</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Средняя стоимость жилья (СтЖ), используемая при расчете размера социальной выплаты, рассчитывается по формуле:</w:t>
      </w:r>
    </w:p>
    <w:p w:rsidR="00016C62" w:rsidRPr="00317E76" w:rsidRDefault="00016C62" w:rsidP="0056319F">
      <w:pPr>
        <w:tabs>
          <w:tab w:val="left" w:pos="3885"/>
        </w:tabs>
        <w:ind w:firstLine="709"/>
        <w:jc w:val="both"/>
        <w:rPr>
          <w:rFonts w:eastAsia="Calibri" w:cs="Times New Roman"/>
          <w:sz w:val="24"/>
          <w:szCs w:val="24"/>
          <w:lang w:eastAsia="ar-SA"/>
        </w:rPr>
      </w:pP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СтЖ = Н x РЖ, где:</w:t>
      </w:r>
    </w:p>
    <w:p w:rsidR="00016C62" w:rsidRPr="00317E76" w:rsidRDefault="00016C62" w:rsidP="0056319F">
      <w:pPr>
        <w:tabs>
          <w:tab w:val="left" w:pos="3885"/>
        </w:tabs>
        <w:ind w:firstLine="709"/>
        <w:jc w:val="both"/>
        <w:rPr>
          <w:rFonts w:eastAsia="Calibri" w:cs="Times New Roman"/>
          <w:sz w:val="24"/>
          <w:szCs w:val="24"/>
          <w:lang w:eastAsia="ar-SA"/>
        </w:rPr>
      </w:pP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РЖ - размер общей площади жилого помещения, определяемый в соответствии с требованиями Подпрограммы 2.</w:t>
      </w:r>
    </w:p>
    <w:p w:rsidR="00016C62" w:rsidRPr="00317E76" w:rsidRDefault="00016C62" w:rsidP="00070448">
      <w:pPr>
        <w:tabs>
          <w:tab w:val="left" w:pos="3885"/>
        </w:tabs>
        <w:ind w:firstLine="567"/>
        <w:jc w:val="both"/>
        <w:rPr>
          <w:rFonts w:eastAsia="Calibri" w:cs="Times New Roman"/>
          <w:sz w:val="24"/>
          <w:szCs w:val="24"/>
          <w:lang w:eastAsia="ar-SA"/>
        </w:rPr>
      </w:pP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 xml:space="preserve">В случае использования социальной выплаты </w:t>
      </w:r>
      <w:r w:rsidR="0087585B" w:rsidRPr="00317E76">
        <w:rPr>
          <w:rFonts w:eastAsia="Calibri" w:cs="Times New Roman"/>
          <w:sz w:val="24"/>
          <w:szCs w:val="24"/>
          <w:lang w:eastAsia="ar-SA"/>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r w:rsidRPr="00317E76">
        <w:rPr>
          <w:rFonts w:eastAsia="Calibri" w:cs="Times New Roman"/>
          <w:sz w:val="24"/>
          <w:szCs w:val="24"/>
          <w:lang w:eastAsia="ar-SA"/>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 xml:space="preserve">Жилое помещение, приобретенное или построенное молодой семьей, может находиться на территории </w:t>
      </w:r>
      <w:r w:rsidR="0087585B" w:rsidRPr="00317E76">
        <w:rPr>
          <w:rFonts w:eastAsia="Calibri" w:cs="Times New Roman"/>
          <w:sz w:val="24"/>
          <w:szCs w:val="24"/>
          <w:lang w:eastAsia="ar-SA"/>
        </w:rPr>
        <w:t>городского округа Пущино</w:t>
      </w:r>
      <w:r w:rsidRPr="00317E76">
        <w:rPr>
          <w:rFonts w:eastAsia="Calibri" w:cs="Times New Roman"/>
          <w:sz w:val="24"/>
          <w:szCs w:val="24"/>
          <w:lang w:eastAsia="ar-SA"/>
        </w:rPr>
        <w:t>, либо по решению молодой семьи на территории любого муниципального образования Московской области.</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16C62" w:rsidRPr="00317E76" w:rsidRDefault="00016C62" w:rsidP="0056319F">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16C62" w:rsidRPr="00317E76" w:rsidRDefault="00016C62" w:rsidP="00070448">
      <w:pPr>
        <w:tabs>
          <w:tab w:val="left" w:pos="3885"/>
        </w:tabs>
        <w:ind w:firstLine="567"/>
        <w:jc w:val="both"/>
        <w:rPr>
          <w:rFonts w:eastAsia="Calibri" w:cs="Times New Roman"/>
          <w:sz w:val="24"/>
          <w:szCs w:val="24"/>
          <w:lang w:eastAsia="ar-SA"/>
        </w:rPr>
      </w:pPr>
    </w:p>
    <w:p w:rsidR="00016C62" w:rsidRPr="00317E76" w:rsidRDefault="0087585B" w:rsidP="00070448">
      <w:pPr>
        <w:tabs>
          <w:tab w:val="left" w:pos="3885"/>
        </w:tabs>
        <w:jc w:val="center"/>
        <w:rPr>
          <w:rFonts w:eastAsia="Times New Roman" w:cs="Times New Roman"/>
          <w:b/>
          <w:sz w:val="24"/>
          <w:szCs w:val="24"/>
          <w:lang w:eastAsia="ru-RU"/>
        </w:rPr>
      </w:pPr>
      <w:r w:rsidRPr="00317E76">
        <w:rPr>
          <w:rFonts w:eastAsia="Times New Roman" w:cs="Times New Roman"/>
          <w:b/>
          <w:sz w:val="24"/>
          <w:szCs w:val="24"/>
          <w:lang w:eastAsia="ru-RU"/>
        </w:rPr>
        <w:t>7</w:t>
      </w:r>
      <w:r w:rsidR="00016C62" w:rsidRPr="00317E76">
        <w:rPr>
          <w:rFonts w:eastAsia="Times New Roman" w:cs="Times New Roman"/>
          <w:b/>
          <w:sz w:val="24"/>
          <w:szCs w:val="24"/>
          <w:lang w:eastAsia="ru-RU"/>
        </w:rPr>
        <w:t>.</w:t>
      </w:r>
      <w:r w:rsidRPr="00317E76">
        <w:rPr>
          <w:rFonts w:eastAsia="Times New Roman" w:cs="Times New Roman"/>
          <w:b/>
          <w:sz w:val="24"/>
          <w:szCs w:val="24"/>
          <w:lang w:eastAsia="ru-RU"/>
        </w:rPr>
        <w:t>2</w:t>
      </w:r>
      <w:r w:rsidR="00016C62" w:rsidRPr="00317E76">
        <w:rPr>
          <w:rFonts w:eastAsia="Times New Roman" w:cs="Times New Roman"/>
          <w:b/>
          <w:sz w:val="24"/>
          <w:szCs w:val="24"/>
          <w:lang w:eastAsia="ru-RU"/>
        </w:rPr>
        <w:t>. Концептуальные направления реформирования,</w:t>
      </w:r>
    </w:p>
    <w:p w:rsidR="00016C62" w:rsidRPr="00317E76" w:rsidRDefault="00016C62" w:rsidP="00070448">
      <w:pPr>
        <w:tabs>
          <w:tab w:val="left" w:pos="3885"/>
        </w:tabs>
        <w:jc w:val="center"/>
        <w:rPr>
          <w:rFonts w:eastAsia="Times New Roman" w:cs="Times New Roman"/>
          <w:b/>
          <w:sz w:val="24"/>
          <w:szCs w:val="24"/>
          <w:lang w:eastAsia="ru-RU"/>
        </w:rPr>
      </w:pPr>
      <w:r w:rsidRPr="00317E76">
        <w:rPr>
          <w:rFonts w:eastAsia="Times New Roman" w:cs="Times New Roman"/>
          <w:b/>
          <w:sz w:val="24"/>
          <w:szCs w:val="24"/>
          <w:lang w:eastAsia="ru-RU"/>
        </w:rPr>
        <w:t>модернизации, преобразования жилищной политики в сфере</w:t>
      </w:r>
    </w:p>
    <w:p w:rsidR="00016C62" w:rsidRPr="00317E76" w:rsidRDefault="00016C62" w:rsidP="00070448">
      <w:pPr>
        <w:tabs>
          <w:tab w:val="left" w:pos="3885"/>
        </w:tabs>
        <w:jc w:val="center"/>
        <w:rPr>
          <w:rFonts w:eastAsia="Times New Roman" w:cs="Times New Roman"/>
          <w:b/>
          <w:sz w:val="24"/>
          <w:szCs w:val="24"/>
          <w:lang w:eastAsia="ru-RU"/>
        </w:rPr>
      </w:pPr>
      <w:r w:rsidRPr="00317E76">
        <w:rPr>
          <w:rFonts w:eastAsia="Times New Roman" w:cs="Times New Roman"/>
          <w:b/>
          <w:sz w:val="24"/>
          <w:szCs w:val="24"/>
          <w:lang w:eastAsia="ru-RU"/>
        </w:rPr>
        <w:t>государственной поддержки молодых семей при улучшении ими</w:t>
      </w:r>
    </w:p>
    <w:p w:rsidR="00016C62" w:rsidRPr="00317E76" w:rsidRDefault="00016C62" w:rsidP="00070448">
      <w:pPr>
        <w:tabs>
          <w:tab w:val="left" w:pos="3885"/>
        </w:tabs>
        <w:jc w:val="center"/>
        <w:rPr>
          <w:rFonts w:eastAsia="Times New Roman" w:cs="Times New Roman"/>
          <w:b/>
          <w:sz w:val="24"/>
          <w:szCs w:val="24"/>
          <w:lang w:eastAsia="ru-RU"/>
        </w:rPr>
      </w:pPr>
      <w:r w:rsidRPr="00317E76">
        <w:rPr>
          <w:rFonts w:eastAsia="Times New Roman" w:cs="Times New Roman"/>
          <w:b/>
          <w:sz w:val="24"/>
          <w:szCs w:val="24"/>
          <w:lang w:eastAsia="ru-RU"/>
        </w:rPr>
        <w:t>жилищных условий</w:t>
      </w:r>
    </w:p>
    <w:p w:rsidR="00016C62" w:rsidRPr="00317E76" w:rsidRDefault="00016C62" w:rsidP="00070448">
      <w:pPr>
        <w:tabs>
          <w:tab w:val="left" w:pos="3885"/>
        </w:tabs>
        <w:ind w:firstLine="567"/>
        <w:jc w:val="both"/>
        <w:rPr>
          <w:rFonts w:eastAsia="Calibri" w:cs="Times New Roman"/>
          <w:sz w:val="24"/>
          <w:szCs w:val="24"/>
          <w:lang w:eastAsia="ar-SA"/>
        </w:rPr>
      </w:pPr>
    </w:p>
    <w:p w:rsidR="00016C62" w:rsidRPr="00317E76" w:rsidRDefault="00016C62" w:rsidP="00EB023C">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Р</w:t>
      </w:r>
      <w:r w:rsidR="0087585B" w:rsidRPr="00317E76">
        <w:rPr>
          <w:rFonts w:eastAsia="Calibri" w:cs="Times New Roman"/>
          <w:sz w:val="24"/>
          <w:szCs w:val="24"/>
          <w:lang w:eastAsia="ar-SA"/>
        </w:rPr>
        <w:t>еализация мероприятий в рамках п</w:t>
      </w:r>
      <w:r w:rsidRPr="00317E76">
        <w:rPr>
          <w:rFonts w:eastAsia="Calibri" w:cs="Times New Roman"/>
          <w:sz w:val="24"/>
          <w:szCs w:val="24"/>
          <w:lang w:eastAsia="ar-SA"/>
        </w:rPr>
        <w:t xml:space="preserve">одпрограммы 2 позволит достичь результативности и адресности решения жилищной проблемы молодых семей - ограниченно </w:t>
      </w:r>
      <w:r w:rsidR="00070448" w:rsidRPr="00317E76">
        <w:rPr>
          <w:rFonts w:eastAsia="Calibri" w:cs="Times New Roman"/>
          <w:sz w:val="24"/>
          <w:szCs w:val="24"/>
          <w:lang w:eastAsia="ar-SA"/>
        </w:rPr>
        <w:t>п</w:t>
      </w:r>
      <w:r w:rsidRPr="00317E76">
        <w:rPr>
          <w:rFonts w:eastAsia="Calibri" w:cs="Times New Roman"/>
          <w:sz w:val="24"/>
          <w:szCs w:val="24"/>
          <w:lang w:eastAsia="ar-SA"/>
        </w:rPr>
        <w:t>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016C62" w:rsidRPr="00317E76" w:rsidRDefault="00016C62" w:rsidP="00EB023C">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016C62" w:rsidRPr="00317E76" w:rsidRDefault="00016C62" w:rsidP="00EB023C">
      <w:pPr>
        <w:tabs>
          <w:tab w:val="left" w:pos="3885"/>
        </w:tabs>
        <w:ind w:firstLine="709"/>
        <w:jc w:val="both"/>
        <w:rPr>
          <w:rFonts w:eastAsia="Calibri" w:cs="Times New Roman"/>
          <w:sz w:val="24"/>
          <w:szCs w:val="24"/>
          <w:lang w:eastAsia="ar-SA"/>
        </w:rPr>
      </w:pPr>
      <w:r w:rsidRPr="00317E76">
        <w:rPr>
          <w:rFonts w:eastAsia="Calibri" w:cs="Times New Roman"/>
          <w:sz w:val="24"/>
          <w:szCs w:val="24"/>
          <w:lang w:eastAsia="ar-SA"/>
        </w:rPr>
        <w:t xml:space="preserve">Возможность решения жилищной проблемы в рамках </w:t>
      </w:r>
      <w:r w:rsidR="00070448" w:rsidRPr="00317E76">
        <w:rPr>
          <w:rFonts w:eastAsia="Calibri" w:cs="Times New Roman"/>
          <w:sz w:val="24"/>
          <w:szCs w:val="24"/>
          <w:lang w:eastAsia="ar-SA"/>
        </w:rPr>
        <w:t>п</w:t>
      </w:r>
      <w:r w:rsidRPr="00317E76">
        <w:rPr>
          <w:rFonts w:eastAsia="Calibri" w:cs="Times New Roman"/>
          <w:sz w:val="24"/>
          <w:szCs w:val="24"/>
          <w:lang w:eastAsia="ar-SA"/>
        </w:rPr>
        <w:t>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016C62" w:rsidRPr="00317E76" w:rsidRDefault="00016C62" w:rsidP="00EB023C">
      <w:pPr>
        <w:tabs>
          <w:tab w:val="left" w:pos="3885"/>
        </w:tabs>
        <w:ind w:firstLine="709"/>
        <w:jc w:val="both"/>
        <w:rPr>
          <w:lang w:eastAsia="ru-RU"/>
        </w:rPr>
        <w:sectPr w:rsidR="00016C62" w:rsidRPr="00317E76" w:rsidSect="001D5CDB">
          <w:type w:val="continuous"/>
          <w:pgSz w:w="11906" w:h="16838"/>
          <w:pgMar w:top="1134" w:right="567" w:bottom="1134" w:left="1701" w:header="709" w:footer="709" w:gutter="0"/>
          <w:cols w:space="708"/>
          <w:titlePg/>
          <w:docGrid w:linePitch="381"/>
        </w:sectPr>
      </w:pPr>
      <w:r w:rsidRPr="00317E76">
        <w:rPr>
          <w:lang w:eastAsia="ru-RU"/>
        </w:rPr>
        <w:tab/>
      </w:r>
    </w:p>
    <w:p w:rsidR="00070448" w:rsidRPr="00317E76" w:rsidRDefault="00070448" w:rsidP="00070448">
      <w:pPr>
        <w:tabs>
          <w:tab w:val="left" w:pos="3885"/>
        </w:tabs>
        <w:jc w:val="center"/>
        <w:rPr>
          <w:rFonts w:eastAsia="Times New Roman" w:cs="Times New Roman"/>
          <w:b/>
          <w:sz w:val="24"/>
          <w:szCs w:val="24"/>
          <w:lang w:eastAsia="ru-RU"/>
        </w:rPr>
      </w:pPr>
      <w:r w:rsidRPr="00317E76">
        <w:rPr>
          <w:rFonts w:eastAsia="Times New Roman" w:cs="Times New Roman"/>
          <w:b/>
          <w:sz w:val="24"/>
          <w:szCs w:val="24"/>
          <w:lang w:eastAsia="ru-RU"/>
        </w:rPr>
        <w:t>7.3. Перечень мероприятий подпрограммы 2</w:t>
      </w:r>
      <w:r w:rsidR="00286DBD">
        <w:rPr>
          <w:rFonts w:eastAsia="Times New Roman" w:cs="Times New Roman"/>
          <w:b/>
          <w:sz w:val="24"/>
          <w:szCs w:val="24"/>
          <w:lang w:eastAsia="ru-RU"/>
        </w:rPr>
        <w:t xml:space="preserve"> «</w:t>
      </w:r>
      <w:r w:rsidRPr="00317E76">
        <w:rPr>
          <w:rFonts w:eastAsia="Times New Roman" w:cs="Times New Roman"/>
          <w:b/>
          <w:sz w:val="24"/>
          <w:szCs w:val="24"/>
          <w:lang w:eastAsia="ru-RU"/>
        </w:rPr>
        <w:t xml:space="preserve">Обеспечение </w:t>
      </w:r>
      <w:r w:rsidR="00286DBD">
        <w:rPr>
          <w:rFonts w:eastAsia="Times New Roman" w:cs="Times New Roman"/>
          <w:b/>
          <w:sz w:val="24"/>
          <w:szCs w:val="24"/>
          <w:lang w:eastAsia="ru-RU"/>
        </w:rPr>
        <w:t>жильем молодых семей»</w:t>
      </w:r>
    </w:p>
    <w:p w:rsidR="00070448" w:rsidRPr="00317E76" w:rsidRDefault="00070448" w:rsidP="00070448">
      <w:pPr>
        <w:tabs>
          <w:tab w:val="left" w:pos="3885"/>
        </w:tabs>
        <w:jc w:val="center"/>
        <w:rPr>
          <w:rFonts w:eastAsia="Times New Roman" w:cs="Times New Roman"/>
          <w:b/>
          <w:sz w:val="24"/>
          <w:szCs w:val="24"/>
          <w:lang w:eastAsia="ru-RU"/>
        </w:rPr>
      </w:pPr>
    </w:p>
    <w:tbl>
      <w:tblPr>
        <w:tblW w:w="14710" w:type="dxa"/>
        <w:tblLayout w:type="fixed"/>
        <w:tblCellMar>
          <w:top w:w="102" w:type="dxa"/>
          <w:left w:w="62" w:type="dxa"/>
          <w:bottom w:w="102" w:type="dxa"/>
          <w:right w:w="62" w:type="dxa"/>
        </w:tblCellMar>
        <w:tblLook w:val="0000" w:firstRow="0" w:lastRow="0" w:firstColumn="0" w:lastColumn="0" w:noHBand="0" w:noVBand="0"/>
      </w:tblPr>
      <w:tblGrid>
        <w:gridCol w:w="714"/>
        <w:gridCol w:w="2199"/>
        <w:gridCol w:w="1759"/>
        <w:gridCol w:w="1100"/>
        <w:gridCol w:w="1535"/>
        <w:gridCol w:w="1155"/>
        <w:gridCol w:w="1100"/>
        <w:gridCol w:w="1045"/>
        <w:gridCol w:w="941"/>
        <w:gridCol w:w="1512"/>
        <w:gridCol w:w="1650"/>
      </w:tblGrid>
      <w:tr w:rsidR="00317E76" w:rsidRPr="00317E76" w:rsidTr="00EB023C">
        <w:trPr>
          <w:trHeight w:val="1038"/>
        </w:trPr>
        <w:tc>
          <w:tcPr>
            <w:tcW w:w="714" w:type="dxa"/>
            <w:vMerge w:val="restart"/>
            <w:tcBorders>
              <w:top w:val="single" w:sz="4" w:space="0" w:color="auto"/>
              <w:left w:val="single" w:sz="4" w:space="0" w:color="auto"/>
              <w:bottom w:val="single" w:sz="4" w:space="0" w:color="auto"/>
              <w:right w:val="single" w:sz="4" w:space="0" w:color="auto"/>
            </w:tcBorders>
          </w:tcPr>
          <w:p w:rsidR="00070448" w:rsidRPr="00317E76" w:rsidRDefault="00EB023C" w:rsidP="00070448">
            <w:pPr>
              <w:pStyle w:val="ConsPlusNormal"/>
              <w:contextualSpacing/>
              <w:rPr>
                <w:rFonts w:ascii="Times New Roman" w:hAnsi="Times New Roman" w:cs="Times New Roman"/>
                <w:sz w:val="20"/>
              </w:rPr>
            </w:pPr>
            <w:r>
              <w:rPr>
                <w:rFonts w:ascii="Times New Roman" w:hAnsi="Times New Roman" w:cs="Times New Roman"/>
                <w:sz w:val="20"/>
              </w:rPr>
              <w:t>№</w:t>
            </w:r>
            <w:r w:rsidR="00070448" w:rsidRPr="00317E76">
              <w:rPr>
                <w:rFonts w:ascii="Times New Roman" w:hAnsi="Times New Roman" w:cs="Times New Roman"/>
                <w:sz w:val="20"/>
              </w:rPr>
              <w:t xml:space="preserve"> п/п</w:t>
            </w:r>
          </w:p>
        </w:tc>
        <w:tc>
          <w:tcPr>
            <w:tcW w:w="2199" w:type="dxa"/>
            <w:vMerge w:val="restart"/>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Мероприятие подпрограммы</w:t>
            </w:r>
          </w:p>
        </w:tc>
        <w:tc>
          <w:tcPr>
            <w:tcW w:w="1759" w:type="dxa"/>
            <w:vMerge w:val="restart"/>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Источники финансирования</w:t>
            </w:r>
          </w:p>
        </w:tc>
        <w:tc>
          <w:tcPr>
            <w:tcW w:w="1100" w:type="dxa"/>
            <w:vMerge w:val="restart"/>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Всего (тыс. руб.)</w:t>
            </w:r>
          </w:p>
        </w:tc>
        <w:tc>
          <w:tcPr>
            <w:tcW w:w="5776" w:type="dxa"/>
            <w:gridSpan w:val="5"/>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Объемы финансирования по годам (тыс. руб.)</w:t>
            </w:r>
          </w:p>
        </w:tc>
        <w:tc>
          <w:tcPr>
            <w:tcW w:w="1512"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Ответственный за выполнение мероприятия подпрограммы</w:t>
            </w:r>
          </w:p>
        </w:tc>
        <w:tc>
          <w:tcPr>
            <w:tcW w:w="165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Результаты выполнения мероприятия подпрограммы</w:t>
            </w: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jc w:val="center"/>
              <w:rPr>
                <w:rFonts w:ascii="Times New Roman" w:hAnsi="Times New Roman" w:cs="Times New Roman"/>
                <w:sz w:val="20"/>
              </w:rPr>
            </w:pPr>
          </w:p>
        </w:tc>
        <w:tc>
          <w:tcPr>
            <w:tcW w:w="1759" w:type="dxa"/>
            <w:vMerge/>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jc w:val="center"/>
              <w:rPr>
                <w:rFonts w:ascii="Times New Roman" w:hAnsi="Times New Roman" w:cs="Times New Roman"/>
                <w:sz w:val="20"/>
              </w:rPr>
            </w:pPr>
          </w:p>
        </w:tc>
        <w:tc>
          <w:tcPr>
            <w:tcW w:w="1100" w:type="dxa"/>
            <w:vMerge/>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jc w:val="center"/>
              <w:rPr>
                <w:rFonts w:ascii="Times New Roman" w:hAnsi="Times New Roman" w:cs="Times New Roman"/>
                <w:sz w:val="20"/>
              </w:rPr>
            </w:pPr>
          </w:p>
        </w:tc>
        <w:tc>
          <w:tcPr>
            <w:tcW w:w="1535"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2020 год</w:t>
            </w:r>
          </w:p>
        </w:tc>
        <w:tc>
          <w:tcPr>
            <w:tcW w:w="1155"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2021 год</w:t>
            </w:r>
          </w:p>
        </w:tc>
        <w:tc>
          <w:tcPr>
            <w:tcW w:w="110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2022 год</w:t>
            </w:r>
          </w:p>
        </w:tc>
        <w:tc>
          <w:tcPr>
            <w:tcW w:w="1045"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2023 год</w:t>
            </w:r>
          </w:p>
        </w:tc>
        <w:tc>
          <w:tcPr>
            <w:tcW w:w="94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2024 год</w:t>
            </w:r>
          </w:p>
        </w:tc>
        <w:tc>
          <w:tcPr>
            <w:tcW w:w="1512"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p>
        </w:tc>
      </w:tr>
      <w:tr w:rsidR="00317E76" w:rsidRPr="00317E76" w:rsidTr="00EB023C">
        <w:trPr>
          <w:trHeight w:val="240"/>
        </w:trPr>
        <w:tc>
          <w:tcPr>
            <w:tcW w:w="714"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1</w:t>
            </w:r>
          </w:p>
        </w:tc>
        <w:tc>
          <w:tcPr>
            <w:tcW w:w="2199"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2</w:t>
            </w:r>
          </w:p>
        </w:tc>
        <w:tc>
          <w:tcPr>
            <w:tcW w:w="1759"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4</w:t>
            </w:r>
          </w:p>
        </w:tc>
        <w:tc>
          <w:tcPr>
            <w:tcW w:w="110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6</w:t>
            </w:r>
          </w:p>
        </w:tc>
        <w:tc>
          <w:tcPr>
            <w:tcW w:w="1535"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7</w:t>
            </w:r>
          </w:p>
        </w:tc>
        <w:tc>
          <w:tcPr>
            <w:tcW w:w="1155"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8</w:t>
            </w:r>
          </w:p>
        </w:tc>
        <w:tc>
          <w:tcPr>
            <w:tcW w:w="110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9</w:t>
            </w:r>
          </w:p>
        </w:tc>
        <w:tc>
          <w:tcPr>
            <w:tcW w:w="1045"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10</w:t>
            </w:r>
          </w:p>
        </w:tc>
        <w:tc>
          <w:tcPr>
            <w:tcW w:w="94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11</w:t>
            </w:r>
          </w:p>
        </w:tc>
        <w:tc>
          <w:tcPr>
            <w:tcW w:w="1512"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15</w:t>
            </w:r>
          </w:p>
        </w:tc>
        <w:tc>
          <w:tcPr>
            <w:tcW w:w="1650" w:type="dxa"/>
            <w:tcBorders>
              <w:top w:val="single" w:sz="4" w:space="0" w:color="auto"/>
              <w:left w:val="single" w:sz="4" w:space="0" w:color="auto"/>
              <w:bottom w:val="single" w:sz="4" w:space="0" w:color="auto"/>
              <w:right w:val="single" w:sz="4" w:space="0" w:color="auto"/>
            </w:tcBorders>
          </w:tcPr>
          <w:p w:rsidR="00070448" w:rsidRPr="00317E76" w:rsidRDefault="00070448" w:rsidP="00070448">
            <w:pPr>
              <w:pStyle w:val="ConsPlusNormal"/>
              <w:contextualSpacing/>
              <w:rPr>
                <w:rFonts w:ascii="Times New Roman" w:hAnsi="Times New Roman" w:cs="Times New Roman"/>
                <w:sz w:val="20"/>
              </w:rPr>
            </w:pPr>
            <w:r w:rsidRPr="00317E76">
              <w:rPr>
                <w:rFonts w:ascii="Times New Roman" w:hAnsi="Times New Roman" w:cs="Times New Roman"/>
                <w:sz w:val="20"/>
              </w:rPr>
              <w:t>16</w:t>
            </w:r>
          </w:p>
        </w:tc>
      </w:tr>
      <w:tr w:rsidR="00317E76" w:rsidRPr="00317E76" w:rsidTr="00EB023C">
        <w:trPr>
          <w:trHeight w:val="331"/>
        </w:trPr>
        <w:tc>
          <w:tcPr>
            <w:tcW w:w="714" w:type="dxa"/>
            <w:vMerge w:val="restart"/>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1</w:t>
            </w:r>
          </w:p>
        </w:tc>
        <w:tc>
          <w:tcPr>
            <w:tcW w:w="2199" w:type="dxa"/>
            <w:vMerge w:val="restart"/>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59"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Итого:</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317E76"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14736</w:t>
            </w:r>
          </w:p>
        </w:tc>
        <w:tc>
          <w:tcPr>
            <w:tcW w:w="153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104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94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val="restart"/>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Министерство строительного комплекса Московской области, Министерство жилищной политики Московской области, администрация городского округа Пущино</w:t>
            </w:r>
          </w:p>
        </w:tc>
        <w:tc>
          <w:tcPr>
            <w:tcW w:w="1650" w:type="dxa"/>
            <w:vMerge w:val="restart"/>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- 3 семьи</w:t>
            </w: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федерального бюджета</w:t>
            </w:r>
            <w:r w:rsidR="00317E76" w:rsidRPr="00317E76">
              <w:rPr>
                <w:rFonts w:cs="Times New Roman"/>
                <w:sz w:val="20"/>
                <w:vertAlign w:val="superscript"/>
              </w:rPr>
              <w:t>1</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317E76"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690</w:t>
            </w:r>
          </w:p>
        </w:tc>
        <w:tc>
          <w:tcPr>
            <w:tcW w:w="153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104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94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бюджета Московской области</w:t>
            </w:r>
            <w:r w:rsidR="00317E76" w:rsidRPr="00317E76">
              <w:rPr>
                <w:rFonts w:cs="Times New Roman"/>
                <w:sz w:val="20"/>
                <w:vertAlign w:val="superscript"/>
              </w:rPr>
              <w:t>1</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317E76"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2112</w:t>
            </w:r>
          </w:p>
        </w:tc>
        <w:tc>
          <w:tcPr>
            <w:tcW w:w="153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104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94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r>
      <w:tr w:rsidR="00317E76" w:rsidRPr="00317E76" w:rsidTr="00EB023C">
        <w:trPr>
          <w:trHeight w:val="733"/>
        </w:trPr>
        <w:tc>
          <w:tcPr>
            <w:tcW w:w="714"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бюджета городского округа Пущино</w:t>
            </w:r>
            <w:r w:rsidR="00317E76" w:rsidRPr="00317E76">
              <w:rPr>
                <w:rFonts w:cs="Times New Roman"/>
                <w:sz w:val="20"/>
                <w:vertAlign w:val="superscript"/>
              </w:rPr>
              <w:t>2</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317E76"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2814</w:t>
            </w:r>
          </w:p>
        </w:tc>
        <w:tc>
          <w:tcPr>
            <w:tcW w:w="153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104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94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Внебюджетные источники</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317E76"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9120</w:t>
            </w:r>
          </w:p>
        </w:tc>
        <w:tc>
          <w:tcPr>
            <w:tcW w:w="153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110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1045"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940" w:type="dxa"/>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7B4318" w:rsidRPr="00317E76" w:rsidRDefault="007B4318" w:rsidP="007B4318">
            <w:pPr>
              <w:pStyle w:val="ConsPlusNormal"/>
              <w:contextualSpacing/>
              <w:jc w:val="center"/>
              <w:rPr>
                <w:rFonts w:ascii="Times New Roman" w:hAnsi="Times New Roman" w:cs="Times New Roman"/>
                <w:sz w:val="20"/>
              </w:rPr>
            </w:pPr>
          </w:p>
        </w:tc>
      </w:tr>
      <w:tr w:rsidR="00317E76" w:rsidRPr="00317E76" w:rsidTr="00EB023C">
        <w:trPr>
          <w:trHeight w:val="331"/>
        </w:trPr>
        <w:tc>
          <w:tcPr>
            <w:tcW w:w="714"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1.1</w:t>
            </w:r>
          </w:p>
        </w:tc>
        <w:tc>
          <w:tcPr>
            <w:tcW w:w="2199"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Мероприятие 01.01. Реализация мероприятий по обеспечению жильем молодых семей</w:t>
            </w: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Итого:</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14736</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Министерство строительного комплекса Московской области, Министерство жилищной политики Московской области, администрация городского округа Пущино</w:t>
            </w:r>
          </w:p>
        </w:tc>
        <w:tc>
          <w:tcPr>
            <w:tcW w:w="1650"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- 3 семьи</w:t>
            </w: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 xml:space="preserve">Средства федерального бюджета </w:t>
            </w:r>
            <w:r w:rsidRPr="00317E76">
              <w:rPr>
                <w:rFonts w:cs="Times New Roman"/>
                <w:sz w:val="20"/>
                <w:vertAlign w:val="superscript"/>
              </w:rPr>
              <w:t>1</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690</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бюджета Московской области</w:t>
            </w:r>
            <w:r>
              <w:rPr>
                <w:rFonts w:ascii="Times New Roman" w:hAnsi="Times New Roman" w:cs="Times New Roman"/>
                <w:sz w:val="20"/>
              </w:rPr>
              <w:t xml:space="preserve"> </w:t>
            </w:r>
            <w:r w:rsidRPr="00317E76">
              <w:rPr>
                <w:rFonts w:cs="Times New Roman"/>
                <w:sz w:val="20"/>
                <w:vertAlign w:val="superscript"/>
              </w:rPr>
              <w:t>1</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2112</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бюджета городского округа Пущино</w:t>
            </w:r>
            <w:r w:rsidRPr="00317E76">
              <w:rPr>
                <w:rFonts w:cs="Times New Roman"/>
                <w:sz w:val="20"/>
                <w:vertAlign w:val="superscript"/>
              </w:rPr>
              <w:t>2</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2814</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 xml:space="preserve">Внебюджетные источники </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9120</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w:t>
            </w:r>
          </w:p>
        </w:tc>
        <w:tc>
          <w:tcPr>
            <w:tcW w:w="2199"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Итого по подпрограмме 2</w:t>
            </w: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Итого</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14736</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4912</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Министерство строительного комплекса Московской области, Министерство жилищной политики Московской области, администрация городского округа Пущино</w:t>
            </w:r>
          </w:p>
        </w:tc>
        <w:tc>
          <w:tcPr>
            <w:tcW w:w="1650" w:type="dxa"/>
            <w:vMerge w:val="restart"/>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федерального бюджета</w:t>
            </w:r>
            <w:r>
              <w:rPr>
                <w:rFonts w:ascii="Times New Roman" w:hAnsi="Times New Roman" w:cs="Times New Roman"/>
                <w:sz w:val="20"/>
              </w:rPr>
              <w:t xml:space="preserve"> </w:t>
            </w:r>
            <w:r w:rsidRPr="00317E76">
              <w:rPr>
                <w:rFonts w:cs="Times New Roman"/>
                <w:sz w:val="20"/>
                <w:vertAlign w:val="superscript"/>
              </w:rPr>
              <w:t>1</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690</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230</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бюджета Московской области</w:t>
            </w:r>
            <w:r>
              <w:rPr>
                <w:rFonts w:ascii="Times New Roman" w:hAnsi="Times New Roman" w:cs="Times New Roman"/>
                <w:sz w:val="20"/>
              </w:rPr>
              <w:t xml:space="preserve"> </w:t>
            </w:r>
            <w:r w:rsidRPr="00317E76">
              <w:rPr>
                <w:rFonts w:cs="Times New Roman"/>
                <w:sz w:val="20"/>
                <w:vertAlign w:val="superscript"/>
              </w:rPr>
              <w:t>1</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2112</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704</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Средства бюджета городского округа Пущино</w:t>
            </w:r>
            <w:r w:rsidRPr="00317E76">
              <w:rPr>
                <w:rFonts w:cs="Times New Roman"/>
                <w:sz w:val="20"/>
                <w:vertAlign w:val="superscript"/>
              </w:rPr>
              <w:t>2</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2814</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938</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r w:rsidR="00317E76" w:rsidRPr="00317E76" w:rsidTr="00EB023C">
        <w:trPr>
          <w:trHeight w:val="144"/>
        </w:trPr>
        <w:tc>
          <w:tcPr>
            <w:tcW w:w="714"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2199"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 xml:space="preserve">Внебюджетные источники </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9120</w:t>
            </w:r>
          </w:p>
        </w:tc>
        <w:tc>
          <w:tcPr>
            <w:tcW w:w="153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15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110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1045"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3040</w:t>
            </w:r>
          </w:p>
        </w:tc>
        <w:tc>
          <w:tcPr>
            <w:tcW w:w="940" w:type="dxa"/>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r w:rsidRPr="00317E76">
              <w:rPr>
                <w:rFonts w:ascii="Times New Roman" w:hAnsi="Times New Roman" w:cs="Times New Roman"/>
                <w:sz w:val="20"/>
              </w:rPr>
              <w:t>0</w:t>
            </w:r>
          </w:p>
        </w:tc>
        <w:tc>
          <w:tcPr>
            <w:tcW w:w="1512"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c>
          <w:tcPr>
            <w:tcW w:w="1650" w:type="dxa"/>
            <w:vMerge/>
            <w:tcBorders>
              <w:top w:val="single" w:sz="4" w:space="0" w:color="auto"/>
              <w:left w:val="single" w:sz="4" w:space="0" w:color="auto"/>
              <w:bottom w:val="single" w:sz="4" w:space="0" w:color="auto"/>
              <w:right w:val="single" w:sz="4" w:space="0" w:color="auto"/>
            </w:tcBorders>
          </w:tcPr>
          <w:p w:rsidR="00317E76" w:rsidRPr="00317E76" w:rsidRDefault="00317E76" w:rsidP="00317E76">
            <w:pPr>
              <w:pStyle w:val="ConsPlusNormal"/>
              <w:contextualSpacing/>
              <w:jc w:val="center"/>
              <w:rPr>
                <w:rFonts w:ascii="Times New Roman" w:hAnsi="Times New Roman" w:cs="Times New Roman"/>
                <w:sz w:val="20"/>
              </w:rPr>
            </w:pPr>
          </w:p>
        </w:tc>
      </w:tr>
    </w:tbl>
    <w:p w:rsidR="00277A94" w:rsidRPr="00317E76" w:rsidRDefault="00277A94" w:rsidP="00AC2089">
      <w:pPr>
        <w:pStyle w:val="ConsPlusNormal"/>
        <w:contextualSpacing/>
        <w:jc w:val="center"/>
        <w:rPr>
          <w:rFonts w:ascii="Times New Roman" w:hAnsi="Times New Roman" w:cs="Times New Roman"/>
          <w:sz w:val="20"/>
        </w:rPr>
      </w:pPr>
    </w:p>
    <w:p w:rsidR="00317E76" w:rsidRPr="00317E76" w:rsidRDefault="00317E76" w:rsidP="00317E76">
      <w:pPr>
        <w:ind w:firstLine="540"/>
        <w:contextualSpacing/>
        <w:jc w:val="both"/>
        <w:rPr>
          <w:rFonts w:eastAsia="Times New Roman" w:cs="Times New Roman"/>
          <w:sz w:val="20"/>
          <w:szCs w:val="20"/>
          <w:lang w:eastAsia="ru-RU"/>
        </w:rPr>
      </w:pPr>
      <w:r w:rsidRPr="00317E76">
        <w:rPr>
          <w:rFonts w:eastAsia="Times New Roman" w:cs="Times New Roman"/>
          <w:sz w:val="20"/>
          <w:szCs w:val="20"/>
          <w:vertAlign w:val="superscript"/>
          <w:lang w:eastAsia="ru-RU"/>
        </w:rPr>
        <w:t>1</w:t>
      </w:r>
      <w:r w:rsidRPr="00317E7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317E76" w:rsidRPr="00317E76" w:rsidRDefault="00317E76" w:rsidP="00317E76">
      <w:pPr>
        <w:ind w:firstLine="540"/>
        <w:contextualSpacing/>
        <w:jc w:val="both"/>
        <w:rPr>
          <w:rFonts w:eastAsia="Times New Roman" w:cs="Times New Roman"/>
          <w:szCs w:val="28"/>
          <w:lang w:eastAsia="ru-RU"/>
        </w:rPr>
      </w:pPr>
      <w:r w:rsidRPr="00317E76">
        <w:rPr>
          <w:rFonts w:eastAsia="Times New Roman" w:cs="Times New Roman"/>
          <w:sz w:val="20"/>
          <w:szCs w:val="20"/>
          <w:vertAlign w:val="superscript"/>
          <w:lang w:eastAsia="ru-RU"/>
        </w:rPr>
        <w:t>2</w:t>
      </w:r>
      <w:r w:rsidRPr="00317E7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p w:rsidR="00EB023C" w:rsidRDefault="00EB023C" w:rsidP="00AC2089">
      <w:pPr>
        <w:pStyle w:val="ConsPlusNormal"/>
        <w:contextualSpacing/>
        <w:jc w:val="center"/>
        <w:rPr>
          <w:rFonts w:ascii="Times New Roman" w:hAnsi="Times New Roman" w:cs="Times New Roman"/>
          <w:b/>
          <w:sz w:val="24"/>
          <w:szCs w:val="24"/>
        </w:rPr>
      </w:pPr>
    </w:p>
    <w:p w:rsidR="00383C64" w:rsidRPr="00317E76" w:rsidRDefault="00633045" w:rsidP="00AC2089">
      <w:pPr>
        <w:pStyle w:val="ConsPlusNormal"/>
        <w:contextualSpacing/>
        <w:jc w:val="center"/>
        <w:rPr>
          <w:rFonts w:ascii="Times New Roman" w:hAnsi="Times New Roman" w:cs="Times New Roman"/>
          <w:b/>
          <w:sz w:val="24"/>
          <w:szCs w:val="24"/>
        </w:rPr>
      </w:pPr>
      <w:r w:rsidRPr="00317E76">
        <w:rPr>
          <w:rFonts w:ascii="Times New Roman" w:hAnsi="Times New Roman" w:cs="Times New Roman"/>
          <w:b/>
          <w:sz w:val="24"/>
          <w:szCs w:val="24"/>
        </w:rPr>
        <w:t>8</w:t>
      </w:r>
      <w:r w:rsidR="00294C49" w:rsidRPr="00317E76">
        <w:rPr>
          <w:rFonts w:ascii="Times New Roman" w:hAnsi="Times New Roman" w:cs="Times New Roman"/>
          <w:b/>
          <w:sz w:val="24"/>
          <w:szCs w:val="24"/>
        </w:rPr>
        <w:t xml:space="preserve">. </w:t>
      </w:r>
      <w:r w:rsidR="003758D8" w:rsidRPr="00317E76">
        <w:rPr>
          <w:rFonts w:ascii="Times New Roman" w:hAnsi="Times New Roman" w:cs="Times New Roman"/>
          <w:b/>
          <w:sz w:val="24"/>
          <w:szCs w:val="24"/>
        </w:rPr>
        <w:t xml:space="preserve">Паспорт </w:t>
      </w:r>
      <w:r w:rsidRPr="00317E76">
        <w:rPr>
          <w:rFonts w:ascii="Times New Roman" w:hAnsi="Times New Roman" w:cs="Times New Roman"/>
          <w:b/>
          <w:sz w:val="24"/>
          <w:szCs w:val="24"/>
        </w:rPr>
        <w:t>п</w:t>
      </w:r>
      <w:r w:rsidR="00383C64" w:rsidRPr="00317E76">
        <w:rPr>
          <w:rFonts w:ascii="Times New Roman" w:hAnsi="Times New Roman" w:cs="Times New Roman"/>
          <w:b/>
          <w:sz w:val="24"/>
          <w:szCs w:val="24"/>
        </w:rPr>
        <w:t>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383C64" w:rsidRPr="00317E76" w:rsidRDefault="00383C64" w:rsidP="009F1C93">
      <w:pPr>
        <w:pStyle w:val="ConsPlusNormal"/>
        <w:contextualSpacing/>
        <w:jc w:val="both"/>
        <w:rPr>
          <w:rFonts w:ascii="Times New Roman" w:hAnsi="Times New Roman" w:cs="Times New Roman"/>
          <w:b/>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749"/>
        <w:gridCol w:w="1479"/>
        <w:gridCol w:w="1479"/>
        <w:gridCol w:w="1614"/>
        <w:gridCol w:w="1479"/>
        <w:gridCol w:w="1211"/>
        <w:gridCol w:w="1479"/>
        <w:gridCol w:w="1723"/>
      </w:tblGrid>
      <w:tr w:rsidR="00383C64" w:rsidRPr="00317E76" w:rsidTr="00EB023C">
        <w:trPr>
          <w:trHeight w:val="445"/>
        </w:trPr>
        <w:tc>
          <w:tcPr>
            <w:tcW w:w="252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Муниципальный заказчик подпрограммы</w:t>
            </w:r>
          </w:p>
        </w:tc>
        <w:tc>
          <w:tcPr>
            <w:tcW w:w="12213" w:type="dxa"/>
            <w:gridSpan w:val="8"/>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imes New Roman" w:cs="Times New Roman"/>
                <w:sz w:val="20"/>
                <w:szCs w:val="20"/>
              </w:rPr>
              <w:t>Администрация городского округа Пущино</w:t>
            </w:r>
            <w:r w:rsidRPr="00317E76">
              <w:rPr>
                <w:rFonts w:eastAsiaTheme="minorEastAsia" w:cs="Times New Roman"/>
                <w:sz w:val="20"/>
                <w:szCs w:val="20"/>
                <w:lang w:eastAsia="ru-RU"/>
              </w:rPr>
              <w:t xml:space="preserve"> </w:t>
            </w:r>
          </w:p>
        </w:tc>
      </w:tr>
      <w:tr w:rsidR="00383C64" w:rsidRPr="00317E76" w:rsidTr="00EB023C">
        <w:trPr>
          <w:trHeight w:val="222"/>
        </w:trPr>
        <w:tc>
          <w:tcPr>
            <w:tcW w:w="2529" w:type="dxa"/>
            <w:vMerge w:val="restart"/>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49" w:type="dxa"/>
            <w:vMerge w:val="restart"/>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Главный распорядитель бюджетных средств</w:t>
            </w:r>
          </w:p>
        </w:tc>
        <w:tc>
          <w:tcPr>
            <w:tcW w:w="1479" w:type="dxa"/>
            <w:vMerge w:val="restart"/>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Источник финансирования</w:t>
            </w:r>
          </w:p>
        </w:tc>
        <w:tc>
          <w:tcPr>
            <w:tcW w:w="8985" w:type="dxa"/>
            <w:gridSpan w:val="6"/>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Расходы (тыс. рублей)</w:t>
            </w:r>
          </w:p>
        </w:tc>
      </w:tr>
      <w:tr w:rsidR="00383C64" w:rsidRPr="00317E76" w:rsidTr="00EB023C">
        <w:trPr>
          <w:trHeight w:val="142"/>
        </w:trPr>
        <w:tc>
          <w:tcPr>
            <w:tcW w:w="252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47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2020 год</w:t>
            </w:r>
          </w:p>
        </w:tc>
        <w:tc>
          <w:tcPr>
            <w:tcW w:w="1614"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2021 год</w:t>
            </w: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2022 год</w:t>
            </w:r>
          </w:p>
        </w:tc>
        <w:tc>
          <w:tcPr>
            <w:tcW w:w="1211"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2023 год</w:t>
            </w: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2024 год</w:t>
            </w:r>
          </w:p>
        </w:tc>
        <w:tc>
          <w:tcPr>
            <w:tcW w:w="1723"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Итого</w:t>
            </w:r>
          </w:p>
        </w:tc>
      </w:tr>
      <w:tr w:rsidR="00383C64" w:rsidRPr="00317E76" w:rsidTr="00EB023C">
        <w:trPr>
          <w:trHeight w:val="142"/>
        </w:trPr>
        <w:tc>
          <w:tcPr>
            <w:tcW w:w="252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val="restart"/>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imes New Roman"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Всего: в том числе:</w:t>
            </w:r>
          </w:p>
        </w:tc>
        <w:tc>
          <w:tcPr>
            <w:tcW w:w="1479"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614"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8929</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2233</w:t>
            </w:r>
          </w:p>
        </w:tc>
        <w:tc>
          <w:tcPr>
            <w:tcW w:w="1211"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723" w:type="dxa"/>
          </w:tcPr>
          <w:p w:rsidR="00383C64" w:rsidRPr="00317E76" w:rsidRDefault="00383C64" w:rsidP="00AC2089">
            <w:pPr>
              <w:contextualSpacing/>
              <w:jc w:val="both"/>
              <w:rPr>
                <w:rFonts w:cs="Times New Roman"/>
                <w:sz w:val="20"/>
                <w:szCs w:val="20"/>
              </w:rPr>
            </w:pPr>
            <w:r w:rsidRPr="00317E76">
              <w:rPr>
                <w:rFonts w:cs="Times New Roman"/>
                <w:sz w:val="20"/>
                <w:szCs w:val="20"/>
              </w:rPr>
              <w:t>11162</w:t>
            </w:r>
          </w:p>
        </w:tc>
      </w:tr>
      <w:tr w:rsidR="00383C64" w:rsidRPr="00317E76" w:rsidTr="00EB023C">
        <w:trPr>
          <w:trHeight w:val="142"/>
        </w:trPr>
        <w:tc>
          <w:tcPr>
            <w:tcW w:w="252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Средства бюджета Московской области</w:t>
            </w:r>
          </w:p>
        </w:tc>
        <w:tc>
          <w:tcPr>
            <w:tcW w:w="1479"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614"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8929</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2233</w:t>
            </w:r>
          </w:p>
        </w:tc>
        <w:tc>
          <w:tcPr>
            <w:tcW w:w="1211"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723" w:type="dxa"/>
          </w:tcPr>
          <w:p w:rsidR="00383C64" w:rsidRPr="00317E76" w:rsidRDefault="00383C64" w:rsidP="00AC2089">
            <w:pPr>
              <w:contextualSpacing/>
              <w:jc w:val="both"/>
              <w:rPr>
                <w:rFonts w:cs="Times New Roman"/>
                <w:sz w:val="20"/>
                <w:szCs w:val="20"/>
              </w:rPr>
            </w:pPr>
            <w:r w:rsidRPr="00317E76">
              <w:rPr>
                <w:rFonts w:cs="Times New Roman"/>
                <w:sz w:val="20"/>
                <w:szCs w:val="20"/>
              </w:rPr>
              <w:t>11162</w:t>
            </w:r>
          </w:p>
        </w:tc>
      </w:tr>
      <w:tr w:rsidR="00383C64" w:rsidRPr="00317E76" w:rsidTr="00EB023C">
        <w:trPr>
          <w:trHeight w:val="142"/>
        </w:trPr>
        <w:tc>
          <w:tcPr>
            <w:tcW w:w="252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 xml:space="preserve">Средства федерального бюджета </w:t>
            </w:r>
          </w:p>
        </w:tc>
        <w:tc>
          <w:tcPr>
            <w:tcW w:w="1479"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614"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211"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723"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r>
      <w:tr w:rsidR="00383C64" w:rsidRPr="00317E76" w:rsidTr="00EB023C">
        <w:trPr>
          <w:trHeight w:val="142"/>
        </w:trPr>
        <w:tc>
          <w:tcPr>
            <w:tcW w:w="252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 xml:space="preserve">Средства бюджета городского округа </w:t>
            </w:r>
          </w:p>
        </w:tc>
        <w:tc>
          <w:tcPr>
            <w:tcW w:w="1479"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614"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211"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723"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r>
      <w:tr w:rsidR="00383C64" w:rsidRPr="00317E76" w:rsidTr="00EB023C">
        <w:trPr>
          <w:trHeight w:val="445"/>
        </w:trPr>
        <w:tc>
          <w:tcPr>
            <w:tcW w:w="252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479" w:type="dxa"/>
          </w:tcPr>
          <w:p w:rsidR="00383C64" w:rsidRPr="00317E7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Внебюджетные средства</w:t>
            </w:r>
          </w:p>
        </w:tc>
        <w:tc>
          <w:tcPr>
            <w:tcW w:w="1479"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614" w:type="dxa"/>
            <w:shd w:val="clear" w:color="auto" w:fill="auto"/>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211"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479"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c>
          <w:tcPr>
            <w:tcW w:w="1723" w:type="dxa"/>
          </w:tcPr>
          <w:p w:rsidR="00383C64" w:rsidRPr="00317E76" w:rsidRDefault="00383C64" w:rsidP="00AC2089">
            <w:pPr>
              <w:contextualSpacing/>
              <w:jc w:val="both"/>
              <w:rPr>
                <w:rFonts w:cs="Times New Roman"/>
                <w:sz w:val="20"/>
                <w:szCs w:val="20"/>
              </w:rPr>
            </w:pPr>
            <w:r w:rsidRPr="00317E76">
              <w:rPr>
                <w:rFonts w:cs="Times New Roman"/>
                <w:sz w:val="20"/>
                <w:szCs w:val="20"/>
              </w:rPr>
              <w:t>0</w:t>
            </w:r>
          </w:p>
        </w:tc>
      </w:tr>
    </w:tbl>
    <w:p w:rsidR="009028E8" w:rsidRPr="00317E76" w:rsidRDefault="009028E8" w:rsidP="00EB023C">
      <w:pPr>
        <w:widowControl w:val="0"/>
        <w:suppressAutoHyphens/>
        <w:autoSpaceDE w:val="0"/>
        <w:autoSpaceDN w:val="0"/>
        <w:adjustRightInd w:val="0"/>
        <w:ind w:right="-172" w:firstLine="709"/>
        <w:contextualSpacing/>
        <w:jc w:val="both"/>
        <w:rPr>
          <w:rFonts w:eastAsia="Calibri" w:cs="Times New Roman"/>
          <w:sz w:val="24"/>
          <w:szCs w:val="24"/>
          <w:lang w:eastAsia="ar-SA"/>
        </w:rPr>
      </w:pPr>
    </w:p>
    <w:p w:rsidR="009028E8" w:rsidRPr="00317E76" w:rsidRDefault="009028E8" w:rsidP="00EB023C">
      <w:pPr>
        <w:widowControl w:val="0"/>
        <w:suppressAutoHyphens/>
        <w:autoSpaceDE w:val="0"/>
        <w:autoSpaceDN w:val="0"/>
        <w:adjustRightInd w:val="0"/>
        <w:ind w:left="567" w:right="-172" w:firstLine="709"/>
        <w:contextualSpacing/>
        <w:jc w:val="both"/>
        <w:rPr>
          <w:rFonts w:eastAsia="Calibri" w:cs="Times New Roman"/>
          <w:sz w:val="24"/>
          <w:szCs w:val="24"/>
          <w:lang w:eastAsia="ar-SA"/>
        </w:rPr>
      </w:pPr>
      <w:r w:rsidRPr="00317E76">
        <w:rPr>
          <w:rFonts w:eastAsia="Calibri" w:cs="Times New Roman"/>
          <w:sz w:val="24"/>
          <w:szCs w:val="24"/>
          <w:lang w:eastAsia="ar-SA"/>
        </w:rPr>
        <w:t>Задачей Подпрограммы 3 является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383C64" w:rsidRPr="00317E76" w:rsidRDefault="00383C64" w:rsidP="009F1C93">
      <w:pPr>
        <w:autoSpaceDE w:val="0"/>
        <w:autoSpaceDN w:val="0"/>
        <w:adjustRightInd w:val="0"/>
        <w:ind w:firstLine="539"/>
        <w:contextualSpacing/>
        <w:jc w:val="both"/>
        <w:rPr>
          <w:rFonts w:eastAsia="Calibri" w:cs="Times New Roman"/>
          <w:sz w:val="24"/>
          <w:szCs w:val="24"/>
        </w:rPr>
      </w:pPr>
    </w:p>
    <w:p w:rsidR="00383C64" w:rsidRPr="00317E76" w:rsidRDefault="00383C64" w:rsidP="009F1C93">
      <w:pPr>
        <w:widowControl w:val="0"/>
        <w:suppressAutoHyphens/>
        <w:autoSpaceDE w:val="0"/>
        <w:autoSpaceDN w:val="0"/>
        <w:adjustRightInd w:val="0"/>
        <w:contextualSpacing/>
        <w:jc w:val="both"/>
        <w:rPr>
          <w:rFonts w:eastAsia="Calibri" w:cs="Times New Roman"/>
          <w:sz w:val="24"/>
          <w:szCs w:val="24"/>
          <w:lang w:eastAsia="ar-SA"/>
        </w:rPr>
      </w:pPr>
    </w:p>
    <w:p w:rsidR="00AC2089" w:rsidRPr="00317E76" w:rsidRDefault="00AC2089" w:rsidP="009F1C93">
      <w:pPr>
        <w:widowControl w:val="0"/>
        <w:suppressAutoHyphens/>
        <w:autoSpaceDE w:val="0"/>
        <w:autoSpaceDN w:val="0"/>
        <w:adjustRightInd w:val="0"/>
        <w:ind w:firstLine="709"/>
        <w:contextualSpacing/>
        <w:jc w:val="both"/>
        <w:rPr>
          <w:rFonts w:eastAsia="Calibri" w:cs="Times New Roman"/>
          <w:sz w:val="24"/>
          <w:szCs w:val="24"/>
          <w:lang w:eastAsia="ar-SA"/>
        </w:rPr>
        <w:sectPr w:rsidR="00AC2089" w:rsidRPr="00317E76" w:rsidSect="001D5CDB">
          <w:type w:val="continuous"/>
          <w:pgSz w:w="16838" w:h="11906" w:orient="landscape"/>
          <w:pgMar w:top="1134" w:right="567" w:bottom="1134" w:left="1701" w:header="709" w:footer="709" w:gutter="0"/>
          <w:cols w:space="708"/>
          <w:titlePg/>
          <w:docGrid w:linePitch="381"/>
        </w:sectPr>
      </w:pPr>
    </w:p>
    <w:p w:rsidR="00383C64" w:rsidRPr="00317E76" w:rsidRDefault="00633045"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r w:rsidRPr="00317E76">
        <w:rPr>
          <w:rFonts w:eastAsia="Calibri" w:cs="Times New Roman"/>
          <w:b/>
          <w:sz w:val="24"/>
          <w:szCs w:val="24"/>
          <w:lang w:eastAsia="ar-SA"/>
        </w:rPr>
        <w:t>8</w:t>
      </w:r>
      <w:r w:rsidR="009028E8" w:rsidRPr="00317E76">
        <w:rPr>
          <w:rFonts w:eastAsia="Calibri" w:cs="Times New Roman"/>
          <w:b/>
          <w:sz w:val="24"/>
          <w:szCs w:val="24"/>
          <w:lang w:eastAsia="ar-SA"/>
        </w:rPr>
        <w:t xml:space="preserve">.1. </w:t>
      </w:r>
      <w:r w:rsidR="00383C64" w:rsidRPr="00317E76">
        <w:rPr>
          <w:rFonts w:eastAsia="Calibri" w:cs="Times New Roman"/>
          <w:b/>
          <w:sz w:val="24"/>
          <w:szCs w:val="24"/>
          <w:lang w:eastAsia="ar-SA"/>
        </w:rPr>
        <w:t>Характ</w:t>
      </w:r>
      <w:r w:rsidRPr="00317E76">
        <w:rPr>
          <w:rFonts w:eastAsia="Calibri" w:cs="Times New Roman"/>
          <w:b/>
          <w:sz w:val="24"/>
          <w:szCs w:val="24"/>
          <w:lang w:eastAsia="ar-SA"/>
        </w:rPr>
        <w:t>еристика проблем и мероприятий п</w:t>
      </w:r>
      <w:r w:rsidR="00383C64" w:rsidRPr="00317E76">
        <w:rPr>
          <w:rFonts w:eastAsia="Calibri" w:cs="Times New Roman"/>
          <w:b/>
          <w:sz w:val="24"/>
          <w:szCs w:val="24"/>
          <w:lang w:eastAsia="ar-SA"/>
        </w:rPr>
        <w:t xml:space="preserve">одпрограммы </w:t>
      </w:r>
      <w:r w:rsidR="005F7B4A" w:rsidRPr="00317E76">
        <w:rPr>
          <w:rFonts w:eastAsia="Calibri" w:cs="Times New Roman"/>
          <w:b/>
          <w:sz w:val="24"/>
          <w:szCs w:val="24"/>
          <w:lang w:eastAsia="ar-SA"/>
        </w:rPr>
        <w:t>3</w:t>
      </w:r>
      <w:r w:rsidR="00277A94" w:rsidRPr="00317E76">
        <w:rPr>
          <w:rFonts w:eastAsia="Calibri" w:cs="Times New Roman"/>
          <w:b/>
          <w:sz w:val="24"/>
          <w:szCs w:val="24"/>
          <w:lang w:eastAsia="ar-SA"/>
        </w:rPr>
        <w:t xml:space="preserve"> </w:t>
      </w:r>
      <w:r w:rsidR="003758D8" w:rsidRPr="00317E7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028E8" w:rsidRPr="00317E76" w:rsidRDefault="009028E8"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p>
    <w:p w:rsidR="00383C64" w:rsidRPr="00317E7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317E76">
        <w:rPr>
          <w:rFonts w:eastAsia="Calibri" w:cs="Times New Roman"/>
          <w:sz w:val="24"/>
          <w:szCs w:val="24"/>
          <w:lang w:eastAsia="ar-SA"/>
        </w:rPr>
        <w:t>Одним из наиболее важных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383C64" w:rsidRPr="00317E7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317E76">
        <w:rPr>
          <w:rFonts w:eastAsia="Calibri" w:cs="Times New Roman"/>
          <w:sz w:val="24"/>
          <w:szCs w:val="24"/>
          <w:lang w:eastAsia="ar-SA"/>
        </w:rPr>
        <w:t xml:space="preserve">В соответствии с Федеральным </w:t>
      </w:r>
      <w:hyperlink r:id="rId14" w:history="1">
        <w:r w:rsidRPr="00317E76">
          <w:rPr>
            <w:rFonts w:eastAsia="Calibri" w:cs="Times New Roman"/>
            <w:sz w:val="24"/>
            <w:szCs w:val="24"/>
            <w:lang w:eastAsia="ar-SA"/>
          </w:rPr>
          <w:t>з</w:t>
        </w:r>
      </w:hyperlink>
      <w:r w:rsidRPr="00317E76">
        <w:rPr>
          <w:rFonts w:eastAsia="Calibri" w:cs="Times New Roman"/>
          <w:sz w:val="24"/>
          <w:szCs w:val="24"/>
          <w:lang w:eastAsia="ar-SA"/>
        </w:rPr>
        <w:t xml:space="preserve">аконом </w:t>
      </w:r>
      <w:r w:rsidR="009028E8" w:rsidRPr="00317E76">
        <w:rPr>
          <w:rFonts w:eastAsia="Calibri" w:cs="Times New Roman"/>
          <w:sz w:val="24"/>
          <w:szCs w:val="24"/>
          <w:lang w:eastAsia="ar-SA"/>
        </w:rPr>
        <w:t xml:space="preserve">Российской Федерации </w:t>
      </w:r>
      <w:r w:rsidRPr="00317E76">
        <w:rPr>
          <w:rFonts w:eastAsia="Calibri" w:cs="Times New Roman"/>
          <w:sz w:val="24"/>
          <w:szCs w:val="24"/>
          <w:lang w:eastAsia="ar-SA"/>
        </w:rPr>
        <w:t xml:space="preserve">от 21.12.1996 № 159-ФЗ «О дополнительных гарантиях по социальной поддержке детей-сирот и детей, оставшихся без попечения родителей», Законом Московской области  от 29.12.2007 </w:t>
      </w:r>
      <w:r w:rsidR="009028E8" w:rsidRPr="00317E76">
        <w:rPr>
          <w:rFonts w:eastAsia="Calibri" w:cs="Times New Roman"/>
          <w:sz w:val="24"/>
          <w:szCs w:val="24"/>
          <w:lang w:eastAsia="ar-SA"/>
        </w:rPr>
        <w:t xml:space="preserve"> </w:t>
      </w:r>
      <w:r w:rsidRPr="00317E76">
        <w:rPr>
          <w:rFonts w:eastAsia="Calibri" w:cs="Times New Roman"/>
          <w:sz w:val="24"/>
          <w:szCs w:val="24"/>
          <w:lang w:eastAsia="ar-SA"/>
        </w:rPr>
        <w:t xml:space="preserve">№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383C64" w:rsidRPr="00317E7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317E76">
        <w:rPr>
          <w:rFonts w:eastAsia="Calibri" w:cs="Times New Roman"/>
          <w:sz w:val="24"/>
          <w:szCs w:val="24"/>
          <w:lang w:eastAsia="ar-SA"/>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городского округа Пущино, по норме предоставления площади жилого помещения, но не менее 27 квадратных метров по месту жительства в границах городского округа Пущино Московской области.</w:t>
      </w:r>
    </w:p>
    <w:p w:rsidR="00383C64" w:rsidRPr="00317E7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317E76">
        <w:rPr>
          <w:rFonts w:eastAsia="Calibri" w:cs="Times New Roman"/>
          <w:sz w:val="24"/>
          <w:szCs w:val="24"/>
          <w:lang w:eastAsia="ar-SA"/>
        </w:rPr>
        <w:t>Механизм реализации Подпрограммы 2 предполагает предоставление субвенций бюджету городского округа Пущино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83C64" w:rsidRPr="00317E7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317E76">
        <w:rPr>
          <w:rFonts w:eastAsia="Calibri" w:cs="Times New Roman"/>
          <w:sz w:val="24"/>
          <w:szCs w:val="24"/>
          <w:lang w:eastAsia="ar-SA"/>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83C64" w:rsidRPr="00317E7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317E76">
        <w:rPr>
          <w:rFonts w:eastAsia="Calibri" w:cs="Times New Roman"/>
          <w:sz w:val="24"/>
          <w:szCs w:val="24"/>
          <w:lang w:eastAsia="ar-SA"/>
        </w:rPr>
        <w:t xml:space="preserve">Министерство образования Московской области формирует и утверждает ежегодно Сводный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муниципальным районам и городским округам Московской области. </w:t>
      </w:r>
    </w:p>
    <w:p w:rsidR="009028E8" w:rsidRPr="00317E76" w:rsidRDefault="00383C64" w:rsidP="009028E8">
      <w:pPr>
        <w:widowControl w:val="0"/>
        <w:suppressAutoHyphens/>
        <w:autoSpaceDE w:val="0"/>
        <w:autoSpaceDN w:val="0"/>
        <w:adjustRightInd w:val="0"/>
        <w:ind w:firstLine="709"/>
        <w:contextualSpacing/>
        <w:jc w:val="both"/>
        <w:rPr>
          <w:rFonts w:eastAsia="Calibri" w:cs="Times New Roman"/>
          <w:sz w:val="24"/>
          <w:szCs w:val="24"/>
          <w:lang w:eastAsia="ar-SA"/>
        </w:rPr>
      </w:pPr>
      <w:r w:rsidRPr="00317E76">
        <w:rPr>
          <w:rFonts w:eastAsia="Calibri" w:cs="Times New Roman"/>
          <w:sz w:val="24"/>
          <w:szCs w:val="24"/>
          <w:lang w:eastAsia="ar-SA"/>
        </w:rPr>
        <w:t xml:space="preserve">Приобретение жилых помещений для формирования специализированного муниципального жилищного фонда осуществляется в соответствии с Федеральным законом </w:t>
      </w:r>
      <w:r w:rsidR="009028E8" w:rsidRPr="00317E76">
        <w:rPr>
          <w:rFonts w:eastAsia="Calibri" w:cs="Times New Roman"/>
          <w:sz w:val="24"/>
          <w:szCs w:val="24"/>
          <w:lang w:eastAsia="ar-SA"/>
        </w:rPr>
        <w:t xml:space="preserve">Российской Федерации </w:t>
      </w:r>
      <w:r w:rsidRPr="00317E76">
        <w:rPr>
          <w:rFonts w:eastAsia="Calibri" w:cs="Times New Roman"/>
          <w:sz w:val="24"/>
          <w:szCs w:val="24"/>
          <w:lang w:eastAsia="ar-SA"/>
        </w:rPr>
        <w:t>от 05.04.2013 № 44-ФЗ «О контрактной системе в сфере закупок товаров, работ, услуг для обеспечения государственных и муниципальных нужд».</w:t>
      </w:r>
    </w:p>
    <w:p w:rsidR="003477E7" w:rsidRPr="00317E76" w:rsidRDefault="00633045" w:rsidP="003477E7">
      <w:pPr>
        <w:widowControl w:val="0"/>
        <w:suppressAutoHyphens/>
        <w:autoSpaceDE w:val="0"/>
        <w:autoSpaceDN w:val="0"/>
        <w:adjustRightInd w:val="0"/>
        <w:ind w:firstLine="709"/>
        <w:contextualSpacing/>
        <w:jc w:val="center"/>
        <w:rPr>
          <w:rFonts w:cs="Times New Roman"/>
          <w:b/>
          <w:sz w:val="24"/>
          <w:szCs w:val="24"/>
        </w:rPr>
      </w:pPr>
      <w:r w:rsidRPr="00317E76">
        <w:rPr>
          <w:rFonts w:cs="Times New Roman"/>
          <w:b/>
          <w:sz w:val="24"/>
          <w:szCs w:val="24"/>
        </w:rPr>
        <w:t>8</w:t>
      </w:r>
      <w:r w:rsidR="003477E7" w:rsidRPr="00317E76">
        <w:rPr>
          <w:rFonts w:cs="Times New Roman"/>
          <w:b/>
          <w:sz w:val="24"/>
          <w:szCs w:val="24"/>
        </w:rPr>
        <w:t>.2. Концептуальные направления реформирования, модернизации, преобразования в рамках 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3477E7" w:rsidRPr="00317E76" w:rsidRDefault="003477E7" w:rsidP="003477E7">
      <w:pPr>
        <w:autoSpaceDE w:val="0"/>
        <w:autoSpaceDN w:val="0"/>
        <w:adjustRightInd w:val="0"/>
        <w:ind w:firstLine="709"/>
        <w:contextualSpacing/>
        <w:jc w:val="center"/>
        <w:rPr>
          <w:rFonts w:cs="Times New Roman"/>
          <w:b/>
          <w:sz w:val="24"/>
          <w:szCs w:val="24"/>
        </w:rPr>
      </w:pPr>
    </w:p>
    <w:p w:rsidR="003477E7" w:rsidRPr="00317E76" w:rsidRDefault="003477E7" w:rsidP="003477E7">
      <w:pPr>
        <w:autoSpaceDE w:val="0"/>
        <w:autoSpaceDN w:val="0"/>
        <w:adjustRightInd w:val="0"/>
        <w:ind w:firstLine="709"/>
        <w:contextualSpacing/>
        <w:jc w:val="both"/>
        <w:rPr>
          <w:rFonts w:cs="Times New Roman"/>
          <w:b/>
          <w:sz w:val="24"/>
          <w:szCs w:val="24"/>
        </w:rPr>
      </w:pPr>
      <w:r w:rsidRPr="00317E76">
        <w:rPr>
          <w:rFonts w:cs="Times New Roman"/>
          <w:sz w:val="24"/>
          <w:szCs w:val="24"/>
        </w:rPr>
        <w:t xml:space="preserve">Реализация мероприятий Подпрограммы 3 позволит обеспечить </w:t>
      </w:r>
      <w:r w:rsidRPr="00317E76">
        <w:rPr>
          <w:rFonts w:eastAsia="Calibri" w:cs="Times New Roman"/>
          <w:sz w:val="24"/>
          <w:szCs w:val="24"/>
          <w:lang w:eastAsia="ar-SA"/>
        </w:rPr>
        <w:t xml:space="preserve">жилыми </w:t>
      </w:r>
      <w:r w:rsidR="003758D8" w:rsidRPr="00317E76">
        <w:rPr>
          <w:rFonts w:eastAsia="Calibri" w:cs="Times New Roman"/>
          <w:sz w:val="24"/>
          <w:szCs w:val="24"/>
          <w:lang w:eastAsia="ar-SA"/>
        </w:rPr>
        <w:t>помещениями и</w:t>
      </w:r>
      <w:r w:rsidRPr="00317E76">
        <w:rPr>
          <w:rFonts w:eastAsia="Calibri" w:cs="Times New Roman"/>
          <w:sz w:val="24"/>
          <w:szCs w:val="24"/>
          <w:lang w:eastAsia="ar-SA"/>
        </w:rPr>
        <w:t xml:space="preserve"> защитить права и законные интересы детей-сирот и детей, оставшихся без попечения родителей, лиц из числа детей-сирот и детей, оставшихся без попечения родителей в возрасте от 18 до 23 лет</w:t>
      </w:r>
      <w:r w:rsidR="003758D8" w:rsidRPr="00317E76">
        <w:rPr>
          <w:rFonts w:cs="Times New Roman"/>
          <w:b/>
          <w:sz w:val="24"/>
          <w:szCs w:val="24"/>
        </w:rPr>
        <w:t>.</w:t>
      </w:r>
    </w:p>
    <w:p w:rsidR="003477E7" w:rsidRPr="00317E76" w:rsidRDefault="003477E7" w:rsidP="003477E7">
      <w:pPr>
        <w:autoSpaceDE w:val="0"/>
        <w:autoSpaceDN w:val="0"/>
        <w:adjustRightInd w:val="0"/>
        <w:ind w:firstLine="709"/>
        <w:contextualSpacing/>
        <w:jc w:val="both"/>
        <w:rPr>
          <w:rFonts w:cs="Times New Roman"/>
          <w:b/>
          <w:sz w:val="24"/>
          <w:szCs w:val="24"/>
        </w:rPr>
      </w:pPr>
    </w:p>
    <w:p w:rsidR="003477E7" w:rsidRPr="00535638" w:rsidRDefault="003477E7" w:rsidP="009028E8">
      <w:pPr>
        <w:widowControl w:val="0"/>
        <w:suppressAutoHyphens/>
        <w:autoSpaceDE w:val="0"/>
        <w:autoSpaceDN w:val="0"/>
        <w:adjustRightInd w:val="0"/>
        <w:ind w:firstLine="709"/>
        <w:contextualSpacing/>
        <w:jc w:val="both"/>
        <w:rPr>
          <w:rFonts w:cs="Times New Roman"/>
          <w:b/>
          <w:color w:val="0070C0"/>
          <w:sz w:val="24"/>
          <w:szCs w:val="24"/>
        </w:rPr>
        <w:sectPr w:rsidR="003477E7" w:rsidRPr="00535638" w:rsidSect="001D5CDB">
          <w:type w:val="continuous"/>
          <w:pgSz w:w="11906" w:h="16838"/>
          <w:pgMar w:top="1134" w:right="567" w:bottom="1134" w:left="1701" w:header="709" w:footer="709" w:gutter="0"/>
          <w:cols w:space="708"/>
          <w:titlePg/>
          <w:docGrid w:linePitch="381"/>
        </w:sectPr>
      </w:pPr>
    </w:p>
    <w:p w:rsidR="005F7B4A" w:rsidRPr="00317E76" w:rsidRDefault="00633045" w:rsidP="009028E8">
      <w:pPr>
        <w:widowControl w:val="0"/>
        <w:suppressAutoHyphens/>
        <w:autoSpaceDE w:val="0"/>
        <w:autoSpaceDN w:val="0"/>
        <w:adjustRightInd w:val="0"/>
        <w:ind w:firstLine="709"/>
        <w:contextualSpacing/>
        <w:jc w:val="center"/>
        <w:rPr>
          <w:rFonts w:cs="Times New Roman"/>
          <w:b/>
          <w:sz w:val="24"/>
          <w:szCs w:val="24"/>
        </w:rPr>
      </w:pPr>
      <w:r w:rsidRPr="00317E76">
        <w:rPr>
          <w:rFonts w:cs="Times New Roman"/>
          <w:b/>
          <w:sz w:val="24"/>
          <w:szCs w:val="24"/>
        </w:rPr>
        <w:t>8</w:t>
      </w:r>
      <w:r w:rsidR="003758D8" w:rsidRPr="00317E76">
        <w:rPr>
          <w:rFonts w:cs="Times New Roman"/>
          <w:b/>
          <w:sz w:val="24"/>
          <w:szCs w:val="24"/>
        </w:rPr>
        <w:t xml:space="preserve">.3. </w:t>
      </w:r>
      <w:r w:rsidR="005F7B4A" w:rsidRPr="00317E76">
        <w:rPr>
          <w:rFonts w:cs="Times New Roman"/>
          <w:b/>
          <w:sz w:val="24"/>
          <w:szCs w:val="24"/>
        </w:rPr>
        <w:t>Перечень мероприятий 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5F7B4A" w:rsidRPr="00317E76" w:rsidRDefault="005F7B4A" w:rsidP="009F1C93">
      <w:pPr>
        <w:pStyle w:val="ConsPlusNormal"/>
        <w:ind w:firstLine="539"/>
        <w:contextualSpacing/>
        <w:jc w:val="both"/>
        <w:rPr>
          <w:rFonts w:ascii="Times New Roman" w:hAnsi="Times New Roman" w:cs="Times New Roman"/>
          <w:sz w:val="28"/>
          <w:szCs w:val="28"/>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6"/>
        <w:gridCol w:w="1323"/>
        <w:gridCol w:w="943"/>
        <w:gridCol w:w="1347"/>
        <w:gridCol w:w="1193"/>
        <w:gridCol w:w="1346"/>
        <w:gridCol w:w="1212"/>
        <w:gridCol w:w="1077"/>
        <w:gridCol w:w="1077"/>
        <w:gridCol w:w="1077"/>
        <w:gridCol w:w="886"/>
        <w:gridCol w:w="1404"/>
        <w:gridCol w:w="1290"/>
      </w:tblGrid>
      <w:tr w:rsidR="005F7B4A" w:rsidRPr="00EB023C" w:rsidTr="00EB023C">
        <w:trPr>
          <w:trHeight w:val="210"/>
        </w:trPr>
        <w:tc>
          <w:tcPr>
            <w:tcW w:w="416"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п/п</w:t>
            </w:r>
          </w:p>
        </w:tc>
        <w:tc>
          <w:tcPr>
            <w:tcW w:w="1323"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Мероприятие подпрограммы</w:t>
            </w:r>
          </w:p>
        </w:tc>
        <w:tc>
          <w:tcPr>
            <w:tcW w:w="943"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Сроки исполнения мероприятия</w:t>
            </w:r>
          </w:p>
        </w:tc>
        <w:tc>
          <w:tcPr>
            <w:tcW w:w="1347"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Источники финансирования</w:t>
            </w:r>
          </w:p>
        </w:tc>
        <w:tc>
          <w:tcPr>
            <w:tcW w:w="1193"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EB023C">
              <w:rPr>
                <w:rFonts w:eastAsia="Times New Roman" w:cs="Times New Roman"/>
                <w:sz w:val="20"/>
                <w:szCs w:val="20"/>
                <w:lang w:eastAsia="ru-RU"/>
              </w:rPr>
              <w:br/>
              <w:t>(тыс. руб.)</w:t>
            </w:r>
          </w:p>
        </w:tc>
        <w:tc>
          <w:tcPr>
            <w:tcW w:w="1346"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Всего (тыс. руб.)</w:t>
            </w:r>
          </w:p>
        </w:tc>
        <w:tc>
          <w:tcPr>
            <w:tcW w:w="5329" w:type="dxa"/>
            <w:gridSpan w:val="5"/>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Объемы финансирования по годам (тыс. руб.)</w:t>
            </w:r>
          </w:p>
        </w:tc>
        <w:tc>
          <w:tcPr>
            <w:tcW w:w="1404"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Ответственный за выполнение мероприятия подпрограммы</w:t>
            </w:r>
          </w:p>
        </w:tc>
        <w:tc>
          <w:tcPr>
            <w:tcW w:w="1290"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Результаты выполнения мероприятия подпрограммы</w:t>
            </w:r>
          </w:p>
        </w:tc>
      </w:tr>
      <w:tr w:rsidR="005F7B4A" w:rsidRPr="00EB023C" w:rsidTr="00EB023C">
        <w:trPr>
          <w:trHeight w:val="1661"/>
        </w:trPr>
        <w:tc>
          <w:tcPr>
            <w:tcW w:w="416"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47"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19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46"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212"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2020 год</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2021 год</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2022 год</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2023 год</w:t>
            </w:r>
          </w:p>
        </w:tc>
        <w:tc>
          <w:tcPr>
            <w:tcW w:w="88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2024 год</w:t>
            </w:r>
          </w:p>
        </w:tc>
        <w:tc>
          <w:tcPr>
            <w:tcW w:w="1404"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r>
      <w:tr w:rsidR="005F7B4A" w:rsidRPr="00EB023C" w:rsidTr="00EB023C">
        <w:trPr>
          <w:trHeight w:val="292"/>
        </w:trPr>
        <w:tc>
          <w:tcPr>
            <w:tcW w:w="41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w:t>
            </w:r>
          </w:p>
        </w:tc>
        <w:tc>
          <w:tcPr>
            <w:tcW w:w="132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w:t>
            </w:r>
          </w:p>
        </w:tc>
        <w:tc>
          <w:tcPr>
            <w:tcW w:w="94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3</w:t>
            </w:r>
          </w:p>
        </w:tc>
        <w:tc>
          <w:tcPr>
            <w:tcW w:w="134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4</w:t>
            </w:r>
          </w:p>
        </w:tc>
        <w:tc>
          <w:tcPr>
            <w:tcW w:w="119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5</w:t>
            </w:r>
          </w:p>
        </w:tc>
        <w:tc>
          <w:tcPr>
            <w:tcW w:w="134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6</w:t>
            </w:r>
          </w:p>
        </w:tc>
        <w:tc>
          <w:tcPr>
            <w:tcW w:w="1212"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12</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13</w:t>
            </w:r>
          </w:p>
        </w:tc>
        <w:tc>
          <w:tcPr>
            <w:tcW w:w="88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14</w:t>
            </w:r>
          </w:p>
        </w:tc>
        <w:tc>
          <w:tcPr>
            <w:tcW w:w="1404"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15</w:t>
            </w:r>
          </w:p>
        </w:tc>
        <w:tc>
          <w:tcPr>
            <w:tcW w:w="1290"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16</w:t>
            </w:r>
          </w:p>
        </w:tc>
      </w:tr>
      <w:tr w:rsidR="005F7B4A" w:rsidRPr="00EB023C" w:rsidTr="00EB023C">
        <w:trPr>
          <w:trHeight w:val="210"/>
        </w:trPr>
        <w:tc>
          <w:tcPr>
            <w:tcW w:w="416"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w:t>
            </w:r>
            <w:r w:rsidR="009028E8" w:rsidRPr="00EB023C">
              <w:rPr>
                <w:rFonts w:eastAsia="Times New Roman" w:cs="Times New Roman"/>
                <w:sz w:val="20"/>
                <w:szCs w:val="20"/>
                <w:lang w:eastAsia="ru-RU"/>
              </w:rPr>
              <w:t>.</w:t>
            </w:r>
          </w:p>
        </w:tc>
        <w:tc>
          <w:tcPr>
            <w:tcW w:w="1323" w:type="dxa"/>
            <w:vMerge w:val="restart"/>
            <w:hideMark/>
          </w:tcPr>
          <w:p w:rsidR="005F7B4A" w:rsidRPr="00EB023C" w:rsidRDefault="005F7B4A" w:rsidP="003758D8">
            <w:pPr>
              <w:autoSpaceDE w:val="0"/>
              <w:autoSpaceDN w:val="0"/>
              <w:adjustRightInd w:val="0"/>
              <w:contextualSpacing/>
              <w:jc w:val="both"/>
              <w:rPr>
                <w:i/>
                <w:sz w:val="20"/>
                <w:szCs w:val="20"/>
              </w:rPr>
            </w:pPr>
            <w:r w:rsidRPr="00EB023C">
              <w:rPr>
                <w:i/>
                <w:sz w:val="20"/>
                <w:szCs w:val="20"/>
              </w:rPr>
              <w:t>Основное мероприятие 01.</w:t>
            </w:r>
          </w:p>
          <w:p w:rsidR="005F7B4A" w:rsidRPr="00EB023C" w:rsidRDefault="005F7B4A" w:rsidP="003758D8">
            <w:pPr>
              <w:autoSpaceDE w:val="0"/>
              <w:autoSpaceDN w:val="0"/>
              <w:adjustRightInd w:val="0"/>
              <w:contextualSpacing/>
              <w:jc w:val="both"/>
              <w:rPr>
                <w:i/>
                <w:sz w:val="20"/>
                <w:szCs w:val="20"/>
              </w:rPr>
            </w:pPr>
            <w:r w:rsidRPr="00EB023C">
              <w:rPr>
                <w:i/>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5F7B4A" w:rsidRPr="00EB023C" w:rsidRDefault="005F7B4A" w:rsidP="003758D8">
            <w:pPr>
              <w:contextualSpacing/>
              <w:jc w:val="both"/>
              <w:rPr>
                <w:rFonts w:eastAsia="Times New Roman" w:cs="Times New Roman"/>
                <w:sz w:val="20"/>
                <w:szCs w:val="20"/>
                <w:vertAlign w:val="superscript"/>
                <w:lang w:eastAsia="ru-RU"/>
              </w:rPr>
            </w:pPr>
          </w:p>
        </w:tc>
        <w:tc>
          <w:tcPr>
            <w:tcW w:w="943"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2020-2024 годы</w:t>
            </w:r>
          </w:p>
        </w:tc>
        <w:tc>
          <w:tcPr>
            <w:tcW w:w="134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Итого</w:t>
            </w:r>
          </w:p>
        </w:tc>
        <w:tc>
          <w:tcPr>
            <w:tcW w:w="119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11162</w:t>
            </w:r>
          </w:p>
        </w:tc>
        <w:tc>
          <w:tcPr>
            <w:tcW w:w="1212"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8929</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2233</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restart"/>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Администрация городского округа Пущино</w:t>
            </w:r>
          </w:p>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(юридический отдел</w:t>
            </w:r>
            <w:r w:rsidR="009028E8" w:rsidRPr="00EB023C">
              <w:rPr>
                <w:rFonts w:eastAsia="Times New Roman" w:cs="Times New Roman"/>
                <w:sz w:val="20"/>
                <w:szCs w:val="20"/>
                <w:lang w:eastAsia="ru-RU"/>
              </w:rPr>
              <w:t xml:space="preserve"> администрац</w:t>
            </w:r>
            <w:r w:rsidR="003758D8" w:rsidRPr="00EB023C">
              <w:rPr>
                <w:rFonts w:eastAsia="Times New Roman" w:cs="Times New Roman"/>
                <w:sz w:val="20"/>
                <w:szCs w:val="20"/>
                <w:lang w:eastAsia="ru-RU"/>
              </w:rPr>
              <w:t>ии</w:t>
            </w:r>
            <w:r w:rsidR="009028E8" w:rsidRPr="00EB023C">
              <w:rPr>
                <w:rFonts w:eastAsia="Times New Roman" w:cs="Times New Roman"/>
                <w:sz w:val="20"/>
                <w:szCs w:val="20"/>
                <w:lang w:eastAsia="ru-RU"/>
              </w:rPr>
              <w:t xml:space="preserve"> городского округа Пущино</w:t>
            </w:r>
            <w:r w:rsidRPr="00EB023C">
              <w:rPr>
                <w:rFonts w:eastAsia="Times New Roman" w:cs="Times New Roman"/>
                <w:sz w:val="20"/>
                <w:szCs w:val="20"/>
                <w:lang w:eastAsia="ru-RU"/>
              </w:rPr>
              <w:t xml:space="preserve">, отдел </w:t>
            </w:r>
            <w:r w:rsidR="009028E8" w:rsidRPr="00EB023C">
              <w:rPr>
                <w:rFonts w:eastAsia="Times New Roman" w:cs="Times New Roman"/>
                <w:sz w:val="20"/>
                <w:szCs w:val="20"/>
                <w:lang w:eastAsia="ru-RU"/>
              </w:rPr>
              <w:t>по управлению имуществом администраци</w:t>
            </w:r>
            <w:r w:rsidR="003758D8" w:rsidRPr="00EB023C">
              <w:rPr>
                <w:rFonts w:eastAsia="Times New Roman" w:cs="Times New Roman"/>
                <w:sz w:val="20"/>
                <w:szCs w:val="20"/>
                <w:lang w:eastAsia="ru-RU"/>
              </w:rPr>
              <w:t>и</w:t>
            </w:r>
            <w:r w:rsidR="009028E8" w:rsidRPr="00EB023C">
              <w:rPr>
                <w:rFonts w:eastAsia="Times New Roman" w:cs="Times New Roman"/>
                <w:sz w:val="20"/>
                <w:szCs w:val="20"/>
                <w:lang w:eastAsia="ru-RU"/>
              </w:rPr>
              <w:t xml:space="preserve"> городского округа Пущино,</w:t>
            </w:r>
            <w:r w:rsidRPr="00EB023C">
              <w:rPr>
                <w:rFonts w:eastAsia="Times New Roman" w:cs="Times New Roman"/>
                <w:sz w:val="20"/>
                <w:szCs w:val="20"/>
                <w:lang w:eastAsia="ru-RU"/>
              </w:rPr>
              <w:t xml:space="preserve"> финансовый отдел</w:t>
            </w:r>
            <w:r w:rsidR="009028E8" w:rsidRPr="00EB023C">
              <w:rPr>
                <w:rFonts w:eastAsia="Times New Roman" w:cs="Times New Roman"/>
                <w:sz w:val="20"/>
                <w:szCs w:val="20"/>
                <w:lang w:eastAsia="ru-RU"/>
              </w:rPr>
              <w:t xml:space="preserve"> администраци</w:t>
            </w:r>
            <w:r w:rsidR="003758D8" w:rsidRPr="00EB023C">
              <w:rPr>
                <w:rFonts w:eastAsia="Times New Roman" w:cs="Times New Roman"/>
                <w:sz w:val="20"/>
                <w:szCs w:val="20"/>
                <w:lang w:eastAsia="ru-RU"/>
              </w:rPr>
              <w:t>и</w:t>
            </w:r>
            <w:r w:rsidR="009028E8" w:rsidRPr="00EB023C">
              <w:rPr>
                <w:rFonts w:eastAsia="Times New Roman" w:cs="Times New Roman"/>
                <w:sz w:val="20"/>
                <w:szCs w:val="20"/>
                <w:lang w:eastAsia="ru-RU"/>
              </w:rPr>
              <w:t xml:space="preserve"> городского округа Пущино</w:t>
            </w:r>
            <w:r w:rsidRPr="00EB023C">
              <w:rPr>
                <w:rFonts w:eastAsia="Times New Roman" w:cs="Times New Roman"/>
                <w:sz w:val="20"/>
                <w:szCs w:val="20"/>
                <w:lang w:eastAsia="ru-RU"/>
              </w:rPr>
              <w:t>)</w:t>
            </w:r>
          </w:p>
        </w:tc>
        <w:tc>
          <w:tcPr>
            <w:tcW w:w="1290" w:type="dxa"/>
            <w:vMerge w:val="restart"/>
            <w:hideMark/>
          </w:tcPr>
          <w:p w:rsidR="005F7B4A" w:rsidRPr="00EB023C" w:rsidRDefault="005F7B4A" w:rsidP="003758D8">
            <w:pPr>
              <w:contextualSpacing/>
              <w:jc w:val="both"/>
              <w:rPr>
                <w:rFonts w:eastAsia="Times New Roman" w:cs="Times New Roman"/>
                <w:sz w:val="20"/>
                <w:szCs w:val="20"/>
                <w:lang w:eastAsia="ru-RU"/>
              </w:rPr>
            </w:pPr>
          </w:p>
        </w:tc>
      </w:tr>
      <w:tr w:rsidR="005F7B4A" w:rsidRPr="00EB023C" w:rsidTr="00EB023C">
        <w:trPr>
          <w:trHeight w:val="144"/>
        </w:trPr>
        <w:tc>
          <w:tcPr>
            <w:tcW w:w="416"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4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бюджета Московской области </w:t>
            </w:r>
            <w:hyperlink w:anchor="p5909" w:history="1">
              <w:r w:rsidRPr="00EB023C">
                <w:rPr>
                  <w:rFonts w:eastAsia="Times New Roman" w:cs="Times New Roman"/>
                  <w:sz w:val="20"/>
                  <w:szCs w:val="20"/>
                  <w:vertAlign w:val="superscript"/>
                  <w:lang w:eastAsia="ru-RU"/>
                </w:rPr>
                <w:t>1</w:t>
              </w:r>
            </w:hyperlink>
          </w:p>
        </w:tc>
        <w:tc>
          <w:tcPr>
            <w:tcW w:w="119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11162</w:t>
            </w:r>
          </w:p>
        </w:tc>
        <w:tc>
          <w:tcPr>
            <w:tcW w:w="1212"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8929</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2233</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r>
      <w:tr w:rsidR="005F7B4A" w:rsidRPr="00EB023C" w:rsidTr="00EB023C">
        <w:trPr>
          <w:trHeight w:val="144"/>
        </w:trPr>
        <w:tc>
          <w:tcPr>
            <w:tcW w:w="416"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4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бюджетов муниципальных образований Московской области </w:t>
            </w:r>
            <w:hyperlink w:anchor="p5910" w:history="1">
              <w:r w:rsidRPr="00EB023C">
                <w:rPr>
                  <w:rFonts w:eastAsia="Times New Roman" w:cs="Times New Roman"/>
                  <w:sz w:val="20"/>
                  <w:szCs w:val="20"/>
                  <w:vertAlign w:val="superscript"/>
                  <w:lang w:eastAsia="ru-RU"/>
                </w:rPr>
                <w:t>2</w:t>
              </w:r>
            </w:hyperlink>
          </w:p>
        </w:tc>
        <w:tc>
          <w:tcPr>
            <w:tcW w:w="119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212"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r>
      <w:tr w:rsidR="009028E8" w:rsidRPr="00EB023C" w:rsidTr="00EB023C">
        <w:trPr>
          <w:trHeight w:val="210"/>
        </w:trPr>
        <w:tc>
          <w:tcPr>
            <w:tcW w:w="416"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w:t>
            </w:r>
          </w:p>
        </w:tc>
        <w:tc>
          <w:tcPr>
            <w:tcW w:w="1323"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i/>
                <w:sz w:val="20"/>
                <w:szCs w:val="20"/>
              </w:rPr>
              <w:t>Мероприятие.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43"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2020-2024 годы</w:t>
            </w:r>
          </w:p>
        </w:tc>
        <w:tc>
          <w:tcPr>
            <w:tcW w:w="134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Итого</w:t>
            </w:r>
          </w:p>
        </w:tc>
        <w:tc>
          <w:tcPr>
            <w:tcW w:w="1193"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11162</w:t>
            </w:r>
          </w:p>
        </w:tc>
        <w:tc>
          <w:tcPr>
            <w:tcW w:w="1212"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8929</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2233</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Администрация городского округа Пущино</w:t>
            </w:r>
          </w:p>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(юридический отдел администраци</w:t>
            </w:r>
            <w:r w:rsidR="003758D8" w:rsidRPr="00EB023C">
              <w:rPr>
                <w:rFonts w:eastAsia="Times New Roman" w:cs="Times New Roman"/>
                <w:sz w:val="20"/>
                <w:szCs w:val="20"/>
                <w:lang w:eastAsia="ru-RU"/>
              </w:rPr>
              <w:t>и</w:t>
            </w:r>
            <w:r w:rsidRPr="00EB023C">
              <w:rPr>
                <w:rFonts w:eastAsia="Times New Roman" w:cs="Times New Roman"/>
                <w:sz w:val="20"/>
                <w:szCs w:val="20"/>
                <w:lang w:eastAsia="ru-RU"/>
              </w:rPr>
              <w:t xml:space="preserve"> городского округа Пущино, отдел по управлению имуществом администраци</w:t>
            </w:r>
            <w:r w:rsidR="003758D8" w:rsidRPr="00EB023C">
              <w:rPr>
                <w:rFonts w:eastAsia="Times New Roman" w:cs="Times New Roman"/>
                <w:sz w:val="20"/>
                <w:szCs w:val="20"/>
                <w:lang w:eastAsia="ru-RU"/>
              </w:rPr>
              <w:t>и</w:t>
            </w:r>
            <w:r w:rsidRPr="00EB023C">
              <w:rPr>
                <w:rFonts w:eastAsia="Times New Roman" w:cs="Times New Roman"/>
                <w:sz w:val="20"/>
                <w:szCs w:val="20"/>
                <w:lang w:eastAsia="ru-RU"/>
              </w:rPr>
              <w:t xml:space="preserve"> городского округа Пущино, финансовый отдел администрац</w:t>
            </w:r>
            <w:r w:rsidR="003758D8" w:rsidRPr="00EB023C">
              <w:rPr>
                <w:rFonts w:eastAsia="Times New Roman" w:cs="Times New Roman"/>
                <w:sz w:val="20"/>
                <w:szCs w:val="20"/>
                <w:lang w:eastAsia="ru-RU"/>
              </w:rPr>
              <w:t>ии</w:t>
            </w:r>
            <w:r w:rsidRPr="00EB023C">
              <w:rPr>
                <w:rFonts w:eastAsia="Times New Roman" w:cs="Times New Roman"/>
                <w:sz w:val="20"/>
                <w:szCs w:val="20"/>
                <w:lang w:eastAsia="ru-RU"/>
              </w:rPr>
              <w:t xml:space="preserve"> городского округа Пущино)</w:t>
            </w:r>
          </w:p>
        </w:tc>
        <w:tc>
          <w:tcPr>
            <w:tcW w:w="1290"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- 5</w:t>
            </w:r>
          </w:p>
        </w:tc>
      </w:tr>
      <w:tr w:rsidR="005F7B4A" w:rsidRPr="00EB023C" w:rsidTr="00EB023C">
        <w:trPr>
          <w:trHeight w:val="144"/>
        </w:trPr>
        <w:tc>
          <w:tcPr>
            <w:tcW w:w="416"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4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бюджета Московской области </w:t>
            </w:r>
            <w:hyperlink w:anchor="p5909" w:history="1">
              <w:r w:rsidRPr="00EB023C">
                <w:rPr>
                  <w:rFonts w:eastAsia="Times New Roman" w:cs="Times New Roman"/>
                  <w:sz w:val="20"/>
                  <w:szCs w:val="20"/>
                  <w:vertAlign w:val="superscript"/>
                  <w:lang w:eastAsia="ru-RU"/>
                </w:rPr>
                <w:t>1</w:t>
              </w:r>
            </w:hyperlink>
          </w:p>
        </w:tc>
        <w:tc>
          <w:tcPr>
            <w:tcW w:w="119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11162</w:t>
            </w:r>
          </w:p>
        </w:tc>
        <w:tc>
          <w:tcPr>
            <w:tcW w:w="1212"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8929</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2233</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r>
      <w:tr w:rsidR="005F7B4A" w:rsidRPr="00EB023C" w:rsidTr="00EB023C">
        <w:trPr>
          <w:trHeight w:val="144"/>
        </w:trPr>
        <w:tc>
          <w:tcPr>
            <w:tcW w:w="416"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34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бюджетов муниципальных образований Московской области </w:t>
            </w:r>
            <w:hyperlink w:anchor="p5910" w:history="1">
              <w:r w:rsidRPr="00EB023C">
                <w:rPr>
                  <w:rFonts w:eastAsia="Times New Roman" w:cs="Times New Roman"/>
                  <w:sz w:val="20"/>
                  <w:szCs w:val="20"/>
                  <w:vertAlign w:val="superscript"/>
                  <w:lang w:eastAsia="ru-RU"/>
                </w:rPr>
                <w:t>2</w:t>
              </w:r>
            </w:hyperlink>
          </w:p>
        </w:tc>
        <w:tc>
          <w:tcPr>
            <w:tcW w:w="1193"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212"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5F7B4A" w:rsidRPr="00EB023C" w:rsidRDefault="005F7B4A"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EB023C" w:rsidRDefault="005F7B4A" w:rsidP="003758D8">
            <w:pPr>
              <w:contextualSpacing/>
              <w:jc w:val="both"/>
              <w:rPr>
                <w:rFonts w:eastAsia="Times New Roman" w:cs="Times New Roman"/>
                <w:sz w:val="20"/>
                <w:szCs w:val="20"/>
                <w:lang w:eastAsia="ru-RU"/>
              </w:rPr>
            </w:pPr>
          </w:p>
        </w:tc>
      </w:tr>
      <w:tr w:rsidR="009028E8" w:rsidRPr="00EB023C" w:rsidTr="00EB023C">
        <w:trPr>
          <w:trHeight w:val="144"/>
        </w:trPr>
        <w:tc>
          <w:tcPr>
            <w:tcW w:w="416"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w:t>
            </w:r>
          </w:p>
        </w:tc>
        <w:tc>
          <w:tcPr>
            <w:tcW w:w="2266" w:type="dxa"/>
            <w:gridSpan w:val="2"/>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Итого по подпрограмме 3</w:t>
            </w:r>
          </w:p>
        </w:tc>
        <w:tc>
          <w:tcPr>
            <w:tcW w:w="134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Итого</w:t>
            </w:r>
          </w:p>
        </w:tc>
        <w:tc>
          <w:tcPr>
            <w:tcW w:w="1193"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11162</w:t>
            </w:r>
          </w:p>
        </w:tc>
        <w:tc>
          <w:tcPr>
            <w:tcW w:w="1212"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8929</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2233</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Администрация городского округа Пущино</w:t>
            </w:r>
          </w:p>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(юридический отдел администраци</w:t>
            </w:r>
            <w:r w:rsidR="003758D8" w:rsidRPr="00EB023C">
              <w:rPr>
                <w:rFonts w:eastAsia="Times New Roman" w:cs="Times New Roman"/>
                <w:sz w:val="20"/>
                <w:szCs w:val="20"/>
                <w:lang w:eastAsia="ru-RU"/>
              </w:rPr>
              <w:t>и</w:t>
            </w:r>
            <w:r w:rsidRPr="00EB023C">
              <w:rPr>
                <w:rFonts w:eastAsia="Times New Roman" w:cs="Times New Roman"/>
                <w:sz w:val="20"/>
                <w:szCs w:val="20"/>
                <w:lang w:eastAsia="ru-RU"/>
              </w:rPr>
              <w:t xml:space="preserve"> городского округа Пущино, отдел по управлению имуществом администраци</w:t>
            </w:r>
            <w:r w:rsidR="003758D8" w:rsidRPr="00EB023C">
              <w:rPr>
                <w:rFonts w:eastAsia="Times New Roman" w:cs="Times New Roman"/>
                <w:sz w:val="20"/>
                <w:szCs w:val="20"/>
                <w:lang w:eastAsia="ru-RU"/>
              </w:rPr>
              <w:t>и</w:t>
            </w:r>
            <w:r w:rsidRPr="00EB023C">
              <w:rPr>
                <w:rFonts w:eastAsia="Times New Roman" w:cs="Times New Roman"/>
                <w:sz w:val="20"/>
                <w:szCs w:val="20"/>
                <w:lang w:eastAsia="ru-RU"/>
              </w:rPr>
              <w:t xml:space="preserve"> городского округа Пущино, финансовый отдел администраци</w:t>
            </w:r>
            <w:r w:rsidR="003758D8" w:rsidRPr="00EB023C">
              <w:rPr>
                <w:rFonts w:eastAsia="Times New Roman" w:cs="Times New Roman"/>
                <w:sz w:val="20"/>
                <w:szCs w:val="20"/>
                <w:lang w:eastAsia="ru-RU"/>
              </w:rPr>
              <w:t>и</w:t>
            </w:r>
            <w:r w:rsidRPr="00EB023C">
              <w:rPr>
                <w:rFonts w:eastAsia="Times New Roman" w:cs="Times New Roman"/>
                <w:sz w:val="20"/>
                <w:szCs w:val="20"/>
                <w:lang w:eastAsia="ru-RU"/>
              </w:rPr>
              <w:t xml:space="preserve"> городского округа Пущино)</w:t>
            </w:r>
          </w:p>
        </w:tc>
        <w:tc>
          <w:tcPr>
            <w:tcW w:w="1290" w:type="dxa"/>
            <w:vMerge w:val="restart"/>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w:t>
            </w:r>
          </w:p>
        </w:tc>
      </w:tr>
      <w:tr w:rsidR="009028E8" w:rsidRPr="00EB023C" w:rsidTr="00EB023C">
        <w:trPr>
          <w:trHeight w:val="144"/>
        </w:trPr>
        <w:tc>
          <w:tcPr>
            <w:tcW w:w="416" w:type="dxa"/>
            <w:vMerge/>
            <w:vAlign w:val="center"/>
            <w:hideMark/>
          </w:tcPr>
          <w:p w:rsidR="009028E8" w:rsidRPr="00EB023C" w:rsidRDefault="009028E8" w:rsidP="003758D8">
            <w:pPr>
              <w:contextualSpacing/>
              <w:jc w:val="both"/>
              <w:rPr>
                <w:rFonts w:eastAsia="Times New Roman" w:cs="Times New Roman"/>
                <w:sz w:val="20"/>
                <w:szCs w:val="20"/>
                <w:lang w:eastAsia="ru-RU"/>
              </w:rPr>
            </w:pPr>
          </w:p>
        </w:tc>
        <w:tc>
          <w:tcPr>
            <w:tcW w:w="2266" w:type="dxa"/>
            <w:gridSpan w:val="2"/>
            <w:vMerge/>
            <w:vAlign w:val="center"/>
            <w:hideMark/>
          </w:tcPr>
          <w:p w:rsidR="009028E8" w:rsidRPr="00EB023C" w:rsidRDefault="009028E8" w:rsidP="003758D8">
            <w:pPr>
              <w:contextualSpacing/>
              <w:jc w:val="both"/>
              <w:rPr>
                <w:rFonts w:eastAsia="Times New Roman" w:cs="Times New Roman"/>
                <w:sz w:val="20"/>
                <w:szCs w:val="20"/>
                <w:lang w:eastAsia="ru-RU"/>
              </w:rPr>
            </w:pPr>
          </w:p>
        </w:tc>
        <w:tc>
          <w:tcPr>
            <w:tcW w:w="134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бюджета Московской области </w:t>
            </w:r>
            <w:hyperlink w:anchor="p5909" w:history="1">
              <w:r w:rsidRPr="00EB023C">
                <w:rPr>
                  <w:rFonts w:eastAsia="Times New Roman" w:cs="Times New Roman"/>
                  <w:sz w:val="20"/>
                  <w:szCs w:val="20"/>
                  <w:vertAlign w:val="superscript"/>
                  <w:lang w:eastAsia="ru-RU"/>
                </w:rPr>
                <w:t>1</w:t>
              </w:r>
            </w:hyperlink>
          </w:p>
        </w:tc>
        <w:tc>
          <w:tcPr>
            <w:tcW w:w="1193"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11162</w:t>
            </w:r>
          </w:p>
        </w:tc>
        <w:tc>
          <w:tcPr>
            <w:tcW w:w="1212"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8929</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2233</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ign w:val="center"/>
            <w:hideMark/>
          </w:tcPr>
          <w:p w:rsidR="009028E8" w:rsidRPr="00EB023C" w:rsidRDefault="009028E8" w:rsidP="003758D8">
            <w:pPr>
              <w:contextualSpacing/>
              <w:jc w:val="both"/>
              <w:rPr>
                <w:rFonts w:eastAsia="Times New Roman" w:cs="Times New Roman"/>
                <w:sz w:val="20"/>
                <w:szCs w:val="20"/>
                <w:lang w:eastAsia="ru-RU"/>
              </w:rPr>
            </w:pPr>
          </w:p>
        </w:tc>
        <w:tc>
          <w:tcPr>
            <w:tcW w:w="1290" w:type="dxa"/>
            <w:vMerge/>
            <w:vAlign w:val="center"/>
            <w:hideMark/>
          </w:tcPr>
          <w:p w:rsidR="009028E8" w:rsidRPr="00EB023C" w:rsidRDefault="009028E8" w:rsidP="003758D8">
            <w:pPr>
              <w:contextualSpacing/>
              <w:jc w:val="both"/>
              <w:rPr>
                <w:rFonts w:eastAsia="Times New Roman" w:cs="Times New Roman"/>
                <w:sz w:val="20"/>
                <w:szCs w:val="20"/>
                <w:lang w:eastAsia="ru-RU"/>
              </w:rPr>
            </w:pPr>
          </w:p>
        </w:tc>
      </w:tr>
      <w:tr w:rsidR="009028E8" w:rsidRPr="00EB023C" w:rsidTr="00EB023C">
        <w:trPr>
          <w:trHeight w:val="144"/>
        </w:trPr>
        <w:tc>
          <w:tcPr>
            <w:tcW w:w="416" w:type="dxa"/>
            <w:vMerge/>
            <w:vAlign w:val="center"/>
            <w:hideMark/>
          </w:tcPr>
          <w:p w:rsidR="009028E8" w:rsidRPr="00EB023C" w:rsidRDefault="009028E8" w:rsidP="003758D8">
            <w:pPr>
              <w:contextualSpacing/>
              <w:jc w:val="both"/>
              <w:rPr>
                <w:rFonts w:eastAsia="Times New Roman" w:cs="Times New Roman"/>
                <w:sz w:val="20"/>
                <w:szCs w:val="20"/>
                <w:lang w:eastAsia="ru-RU"/>
              </w:rPr>
            </w:pPr>
          </w:p>
        </w:tc>
        <w:tc>
          <w:tcPr>
            <w:tcW w:w="2266" w:type="dxa"/>
            <w:gridSpan w:val="2"/>
            <w:vMerge/>
            <w:vAlign w:val="center"/>
            <w:hideMark/>
          </w:tcPr>
          <w:p w:rsidR="009028E8" w:rsidRPr="00EB023C" w:rsidRDefault="009028E8" w:rsidP="003758D8">
            <w:pPr>
              <w:contextualSpacing/>
              <w:jc w:val="both"/>
              <w:rPr>
                <w:rFonts w:eastAsia="Times New Roman" w:cs="Times New Roman"/>
                <w:sz w:val="20"/>
                <w:szCs w:val="20"/>
                <w:lang w:eastAsia="ru-RU"/>
              </w:rPr>
            </w:pPr>
          </w:p>
        </w:tc>
        <w:tc>
          <w:tcPr>
            <w:tcW w:w="134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бюджетов муниципальных образований Московской области </w:t>
            </w:r>
            <w:hyperlink w:anchor="p5910" w:history="1">
              <w:r w:rsidRPr="00EB023C">
                <w:rPr>
                  <w:rFonts w:eastAsia="Times New Roman" w:cs="Times New Roman"/>
                  <w:sz w:val="20"/>
                  <w:szCs w:val="20"/>
                  <w:vertAlign w:val="superscript"/>
                  <w:lang w:eastAsia="ru-RU"/>
                </w:rPr>
                <w:t>2</w:t>
              </w:r>
            </w:hyperlink>
          </w:p>
        </w:tc>
        <w:tc>
          <w:tcPr>
            <w:tcW w:w="1193"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34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212"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077"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886" w:type="dxa"/>
            <w:hideMark/>
          </w:tcPr>
          <w:p w:rsidR="009028E8" w:rsidRPr="00EB023C" w:rsidRDefault="009028E8"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0</w:t>
            </w:r>
          </w:p>
        </w:tc>
        <w:tc>
          <w:tcPr>
            <w:tcW w:w="1404" w:type="dxa"/>
            <w:vMerge/>
            <w:vAlign w:val="center"/>
            <w:hideMark/>
          </w:tcPr>
          <w:p w:rsidR="009028E8" w:rsidRPr="00EB023C" w:rsidRDefault="009028E8" w:rsidP="003758D8">
            <w:pPr>
              <w:contextualSpacing/>
              <w:jc w:val="both"/>
              <w:rPr>
                <w:rFonts w:eastAsia="Times New Roman" w:cs="Times New Roman"/>
                <w:sz w:val="20"/>
                <w:szCs w:val="20"/>
                <w:lang w:eastAsia="ru-RU"/>
              </w:rPr>
            </w:pPr>
          </w:p>
        </w:tc>
        <w:tc>
          <w:tcPr>
            <w:tcW w:w="1290" w:type="dxa"/>
            <w:vMerge/>
            <w:vAlign w:val="center"/>
            <w:hideMark/>
          </w:tcPr>
          <w:p w:rsidR="009028E8" w:rsidRPr="00EB023C" w:rsidRDefault="009028E8" w:rsidP="003758D8">
            <w:pPr>
              <w:contextualSpacing/>
              <w:jc w:val="both"/>
              <w:rPr>
                <w:rFonts w:eastAsia="Times New Roman" w:cs="Times New Roman"/>
                <w:sz w:val="20"/>
                <w:szCs w:val="20"/>
                <w:lang w:eastAsia="ru-RU"/>
              </w:rPr>
            </w:pPr>
          </w:p>
        </w:tc>
      </w:tr>
    </w:tbl>
    <w:p w:rsidR="005F7B4A" w:rsidRDefault="005F7B4A" w:rsidP="009F1C93">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 </w:t>
      </w:r>
    </w:p>
    <w:p w:rsidR="00294C49" w:rsidRPr="00317E76" w:rsidRDefault="00633045" w:rsidP="009028E8">
      <w:pPr>
        <w:pStyle w:val="ConsPlusNormal"/>
        <w:contextualSpacing/>
        <w:jc w:val="center"/>
        <w:rPr>
          <w:rFonts w:ascii="Times New Roman" w:hAnsi="Times New Roman" w:cs="Times New Roman"/>
          <w:b/>
          <w:sz w:val="24"/>
          <w:szCs w:val="24"/>
        </w:rPr>
      </w:pPr>
      <w:r w:rsidRPr="00317E76">
        <w:rPr>
          <w:rFonts w:ascii="Times New Roman" w:hAnsi="Times New Roman" w:cs="Times New Roman"/>
          <w:b/>
          <w:sz w:val="24"/>
          <w:szCs w:val="24"/>
        </w:rPr>
        <w:t>9</w:t>
      </w:r>
      <w:r w:rsidR="00294C49" w:rsidRPr="00317E76">
        <w:rPr>
          <w:rFonts w:ascii="Times New Roman" w:hAnsi="Times New Roman" w:cs="Times New Roman"/>
          <w:b/>
          <w:sz w:val="24"/>
          <w:szCs w:val="24"/>
        </w:rPr>
        <w:t>.</w:t>
      </w:r>
      <w:r w:rsidR="003758D8" w:rsidRPr="00317E76">
        <w:rPr>
          <w:rFonts w:ascii="Times New Roman" w:hAnsi="Times New Roman" w:cs="Times New Roman"/>
          <w:b/>
          <w:sz w:val="24"/>
          <w:szCs w:val="24"/>
        </w:rPr>
        <w:t xml:space="preserve"> </w:t>
      </w:r>
      <w:r w:rsidR="00294C49" w:rsidRPr="00317E76">
        <w:rPr>
          <w:rFonts w:ascii="Times New Roman" w:hAnsi="Times New Roman" w:cs="Times New Roman"/>
          <w:b/>
          <w:sz w:val="24"/>
          <w:szCs w:val="24"/>
        </w:rPr>
        <w:t>Паспорт подпрограммы 7 «Улучшение жилищных условий отдельных категорий многодетных семей»</w:t>
      </w:r>
    </w:p>
    <w:p w:rsidR="009028E8" w:rsidRPr="00317E76" w:rsidRDefault="009028E8" w:rsidP="009F1C93">
      <w:pPr>
        <w:pStyle w:val="ConsPlusNormal"/>
        <w:contextualSpacing/>
        <w:jc w:val="both"/>
        <w:rPr>
          <w:rFonts w:ascii="Times New Roman" w:hAnsi="Times New Roman" w:cs="Times New Roman"/>
          <w:b/>
          <w:sz w:val="28"/>
          <w:szCs w:val="28"/>
        </w:rPr>
      </w:pPr>
    </w:p>
    <w:tbl>
      <w:tblPr>
        <w:tblW w:w="1460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4"/>
        <w:gridCol w:w="1396"/>
        <w:gridCol w:w="1141"/>
        <w:gridCol w:w="1640"/>
        <w:gridCol w:w="1640"/>
        <w:gridCol w:w="1503"/>
        <w:gridCol w:w="1504"/>
        <w:gridCol w:w="1640"/>
        <w:gridCol w:w="1613"/>
      </w:tblGrid>
      <w:tr w:rsidR="00294C49" w:rsidRPr="00317E76" w:rsidTr="00EB023C">
        <w:trPr>
          <w:trHeight w:val="70"/>
        </w:trPr>
        <w:tc>
          <w:tcPr>
            <w:tcW w:w="2524" w:type="dxa"/>
            <w:tcBorders>
              <w:top w:val="single" w:sz="4" w:space="0" w:color="auto"/>
              <w:bottom w:val="single" w:sz="4" w:space="0" w:color="auto"/>
              <w:right w:val="single" w:sz="4" w:space="0" w:color="auto"/>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Муниципальный заказчик подпрограммы</w:t>
            </w:r>
          </w:p>
        </w:tc>
        <w:tc>
          <w:tcPr>
            <w:tcW w:w="12077" w:type="dxa"/>
            <w:gridSpan w:val="8"/>
            <w:tcBorders>
              <w:top w:val="single" w:sz="4" w:space="0" w:color="auto"/>
              <w:left w:val="single" w:sz="4" w:space="0" w:color="auto"/>
              <w:bottom w:val="single" w:sz="4" w:space="0" w:color="auto"/>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imes New Roman" w:cs="Times New Roman"/>
                <w:sz w:val="20"/>
                <w:szCs w:val="20"/>
              </w:rPr>
              <w:t>Администрация городского округа Пущино</w:t>
            </w:r>
            <w:r w:rsidRPr="00317E76">
              <w:rPr>
                <w:rFonts w:eastAsiaTheme="minorEastAsia" w:cs="Times New Roman"/>
                <w:sz w:val="20"/>
                <w:szCs w:val="20"/>
                <w:lang w:eastAsia="ru-RU"/>
              </w:rPr>
              <w:t xml:space="preserve"> </w:t>
            </w:r>
          </w:p>
        </w:tc>
      </w:tr>
      <w:tr w:rsidR="00294C49" w:rsidRPr="00317E76" w:rsidTr="00EB023C">
        <w:trPr>
          <w:trHeight w:val="258"/>
        </w:trPr>
        <w:tc>
          <w:tcPr>
            <w:tcW w:w="2524" w:type="dxa"/>
            <w:vMerge w:val="restart"/>
            <w:tcBorders>
              <w:top w:val="single" w:sz="4" w:space="0" w:color="auto"/>
              <w:bottom w:val="single" w:sz="4" w:space="0" w:color="auto"/>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96" w:type="dxa"/>
            <w:vMerge w:val="restart"/>
            <w:tcBorders>
              <w:top w:val="single" w:sz="4" w:space="0" w:color="auto"/>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Главный распорядитель бюджетных средств</w:t>
            </w:r>
          </w:p>
        </w:tc>
        <w:tc>
          <w:tcPr>
            <w:tcW w:w="1141" w:type="dxa"/>
            <w:vMerge w:val="restart"/>
            <w:tcBorders>
              <w:top w:val="single" w:sz="4" w:space="0" w:color="auto"/>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Источник финансирования</w:t>
            </w:r>
          </w:p>
        </w:tc>
        <w:tc>
          <w:tcPr>
            <w:tcW w:w="9540" w:type="dxa"/>
            <w:gridSpan w:val="6"/>
            <w:tcBorders>
              <w:top w:val="single" w:sz="4" w:space="0" w:color="auto"/>
              <w:left w:val="single" w:sz="4" w:space="0" w:color="auto"/>
              <w:bottom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Расходы (тыс. рублей)</w:t>
            </w:r>
          </w:p>
        </w:tc>
      </w:tr>
      <w:tr w:rsidR="00294C49" w:rsidRPr="00317E76" w:rsidTr="00EB023C">
        <w:trPr>
          <w:trHeight w:val="561"/>
        </w:trPr>
        <w:tc>
          <w:tcPr>
            <w:tcW w:w="2524" w:type="dxa"/>
            <w:vMerge/>
            <w:tcBorders>
              <w:top w:val="nil"/>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vMerge/>
            <w:tcBorders>
              <w:top w:val="nil"/>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640" w:type="dxa"/>
            <w:tcBorders>
              <w:top w:val="single" w:sz="4" w:space="0" w:color="auto"/>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2020 год</w:t>
            </w:r>
          </w:p>
        </w:tc>
        <w:tc>
          <w:tcPr>
            <w:tcW w:w="1640" w:type="dxa"/>
            <w:tcBorders>
              <w:top w:val="single" w:sz="4" w:space="0" w:color="auto"/>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2021 год</w:t>
            </w:r>
          </w:p>
        </w:tc>
        <w:tc>
          <w:tcPr>
            <w:tcW w:w="1503" w:type="dxa"/>
            <w:tcBorders>
              <w:top w:val="single" w:sz="4" w:space="0" w:color="auto"/>
              <w:left w:val="single" w:sz="4" w:space="0" w:color="auto"/>
              <w:bottom w:val="single" w:sz="4" w:space="0" w:color="auto"/>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2022 год</w:t>
            </w:r>
          </w:p>
        </w:tc>
        <w:tc>
          <w:tcPr>
            <w:tcW w:w="1504" w:type="dxa"/>
            <w:tcBorders>
              <w:top w:val="single" w:sz="4" w:space="0" w:color="auto"/>
              <w:left w:val="single" w:sz="4" w:space="0" w:color="auto"/>
              <w:bottom w:val="single" w:sz="4" w:space="0" w:color="auto"/>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2023 год</w:t>
            </w:r>
          </w:p>
        </w:tc>
        <w:tc>
          <w:tcPr>
            <w:tcW w:w="1640" w:type="dxa"/>
            <w:tcBorders>
              <w:top w:val="single" w:sz="4" w:space="0" w:color="auto"/>
              <w:left w:val="single" w:sz="4" w:space="0" w:color="auto"/>
              <w:bottom w:val="single" w:sz="4" w:space="0" w:color="auto"/>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2024 год</w:t>
            </w:r>
          </w:p>
        </w:tc>
        <w:tc>
          <w:tcPr>
            <w:tcW w:w="1613" w:type="dxa"/>
            <w:tcBorders>
              <w:top w:val="single" w:sz="4" w:space="0" w:color="auto"/>
              <w:left w:val="single" w:sz="4" w:space="0" w:color="auto"/>
              <w:bottom w:val="single" w:sz="4" w:space="0" w:color="auto"/>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Итого</w:t>
            </w:r>
          </w:p>
        </w:tc>
      </w:tr>
      <w:tr w:rsidR="00294C49" w:rsidRPr="00317E76" w:rsidTr="00EB023C">
        <w:trPr>
          <w:trHeight w:val="440"/>
        </w:trPr>
        <w:tc>
          <w:tcPr>
            <w:tcW w:w="2524" w:type="dxa"/>
            <w:vMerge/>
            <w:tcBorders>
              <w:top w:val="nil"/>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val="restart"/>
            <w:tcBorders>
              <w:top w:val="single" w:sz="4" w:space="0" w:color="auto"/>
              <w:left w:val="single" w:sz="4" w:space="0" w:color="auto"/>
              <w:bottom w:val="single" w:sz="4" w:space="0" w:color="auto"/>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Улучшение жилищных условий отдельных категорий многодетных семей</w:t>
            </w:r>
          </w:p>
        </w:tc>
        <w:tc>
          <w:tcPr>
            <w:tcW w:w="1141" w:type="dxa"/>
            <w:tcBorders>
              <w:top w:val="single" w:sz="4" w:space="0" w:color="auto"/>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Всего: в том числе:</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317E76" w:rsidP="009028E8">
            <w:pPr>
              <w:contextualSpacing/>
              <w:jc w:val="both"/>
              <w:rPr>
                <w:rFonts w:cs="Times New Roman"/>
                <w:sz w:val="20"/>
                <w:szCs w:val="20"/>
              </w:rPr>
            </w:pPr>
            <w:r w:rsidRPr="00317E76">
              <w:rPr>
                <w:rFonts w:cs="Times New Roman"/>
                <w:sz w:val="20"/>
                <w:szCs w:val="20"/>
              </w:rPr>
              <w:t>4194</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317E76" w:rsidRDefault="00317E76" w:rsidP="009028E8">
            <w:pPr>
              <w:contextualSpacing/>
              <w:jc w:val="both"/>
              <w:rPr>
                <w:rFonts w:cs="Times New Roman"/>
                <w:sz w:val="20"/>
                <w:szCs w:val="20"/>
              </w:rPr>
            </w:pPr>
            <w:r w:rsidRPr="00317E76">
              <w:rPr>
                <w:rFonts w:cs="Times New Roman"/>
                <w:sz w:val="20"/>
                <w:szCs w:val="20"/>
              </w:rPr>
              <w:t>4194</w:t>
            </w:r>
          </w:p>
        </w:tc>
      </w:tr>
      <w:tr w:rsidR="00294C49" w:rsidRPr="00317E76" w:rsidTr="00EB023C">
        <w:trPr>
          <w:trHeight w:val="850"/>
        </w:trPr>
        <w:tc>
          <w:tcPr>
            <w:tcW w:w="2524" w:type="dxa"/>
            <w:vMerge/>
            <w:tcBorders>
              <w:top w:val="nil"/>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Средства бюджета Московской области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317E76" w:rsidP="009028E8">
            <w:pPr>
              <w:contextualSpacing/>
              <w:jc w:val="both"/>
              <w:rPr>
                <w:rFonts w:cs="Times New Roman"/>
                <w:sz w:val="20"/>
                <w:szCs w:val="20"/>
              </w:rPr>
            </w:pPr>
            <w:r w:rsidRPr="00317E76">
              <w:rPr>
                <w:rFonts w:cs="Times New Roman"/>
                <w:sz w:val="20"/>
                <w:szCs w:val="20"/>
              </w:rPr>
              <w:t>4152</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317E76" w:rsidRDefault="00317E76" w:rsidP="009028E8">
            <w:pPr>
              <w:contextualSpacing/>
              <w:jc w:val="both"/>
              <w:rPr>
                <w:rFonts w:cs="Times New Roman"/>
                <w:sz w:val="20"/>
                <w:szCs w:val="20"/>
              </w:rPr>
            </w:pPr>
            <w:r w:rsidRPr="00317E76">
              <w:rPr>
                <w:rFonts w:cs="Times New Roman"/>
                <w:sz w:val="20"/>
                <w:szCs w:val="20"/>
              </w:rPr>
              <w:t>4152</w:t>
            </w:r>
          </w:p>
        </w:tc>
      </w:tr>
      <w:tr w:rsidR="00294C49" w:rsidRPr="00317E76" w:rsidTr="00EB023C">
        <w:trPr>
          <w:trHeight w:val="637"/>
        </w:trPr>
        <w:tc>
          <w:tcPr>
            <w:tcW w:w="2524" w:type="dxa"/>
            <w:vMerge/>
            <w:tcBorders>
              <w:top w:val="nil"/>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 xml:space="preserve">Средства федерального бюджета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r>
      <w:tr w:rsidR="00294C49" w:rsidRPr="00317E76" w:rsidTr="00EB023C">
        <w:trPr>
          <w:trHeight w:val="834"/>
        </w:trPr>
        <w:tc>
          <w:tcPr>
            <w:tcW w:w="2524" w:type="dxa"/>
            <w:vMerge/>
            <w:tcBorders>
              <w:top w:val="nil"/>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single" w:sz="4" w:space="0" w:color="auto"/>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 xml:space="preserve">Средства бюджета городского округа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42</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42</w:t>
            </w:r>
          </w:p>
        </w:tc>
      </w:tr>
      <w:tr w:rsidR="00294C49" w:rsidRPr="00317E76" w:rsidTr="00EB023C">
        <w:trPr>
          <w:trHeight w:val="622"/>
        </w:trPr>
        <w:tc>
          <w:tcPr>
            <w:tcW w:w="2524" w:type="dxa"/>
            <w:tcBorders>
              <w:top w:val="nil"/>
              <w:bottom w:val="single" w:sz="4" w:space="0" w:color="auto"/>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tcBorders>
              <w:top w:val="nil"/>
              <w:left w:val="single" w:sz="4" w:space="0" w:color="auto"/>
              <w:bottom w:val="single" w:sz="4" w:space="0" w:color="auto"/>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single" w:sz="4" w:space="0" w:color="auto"/>
              <w:right w:val="nil"/>
            </w:tcBorders>
          </w:tcPr>
          <w:p w:rsidR="00294C49" w:rsidRPr="00317E7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317E76">
              <w:rPr>
                <w:rFonts w:eastAsiaTheme="minorEastAsia" w:cs="Times New Roman"/>
                <w:sz w:val="20"/>
                <w:szCs w:val="20"/>
                <w:lang w:eastAsia="ru-RU"/>
              </w:rPr>
              <w:t>Внебюджетные средства</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317E76" w:rsidRDefault="00294C49" w:rsidP="009028E8">
            <w:pPr>
              <w:contextualSpacing/>
              <w:jc w:val="both"/>
              <w:rPr>
                <w:rFonts w:cs="Times New Roman"/>
                <w:sz w:val="20"/>
                <w:szCs w:val="20"/>
              </w:rPr>
            </w:pPr>
            <w:r w:rsidRPr="00317E76">
              <w:rPr>
                <w:rFonts w:cs="Times New Roman"/>
                <w:sz w:val="20"/>
                <w:szCs w:val="20"/>
              </w:rPr>
              <w:t>0</w:t>
            </w:r>
          </w:p>
        </w:tc>
      </w:tr>
    </w:tbl>
    <w:p w:rsidR="00294C49" w:rsidRPr="00317E76" w:rsidRDefault="00294C49" w:rsidP="009F1C93">
      <w:pPr>
        <w:autoSpaceDE w:val="0"/>
        <w:autoSpaceDN w:val="0"/>
        <w:adjustRightInd w:val="0"/>
        <w:ind w:firstLine="539"/>
        <w:contextualSpacing/>
        <w:jc w:val="both"/>
        <w:rPr>
          <w:rFonts w:eastAsia="Calibri" w:cs="Times New Roman"/>
          <w:sz w:val="24"/>
          <w:szCs w:val="24"/>
        </w:rPr>
      </w:pPr>
    </w:p>
    <w:p w:rsidR="00294C49" w:rsidRPr="00317E76" w:rsidRDefault="00294C49" w:rsidP="009F1C93">
      <w:pPr>
        <w:autoSpaceDE w:val="0"/>
        <w:autoSpaceDN w:val="0"/>
        <w:adjustRightInd w:val="0"/>
        <w:ind w:firstLine="539"/>
        <w:contextualSpacing/>
        <w:jc w:val="both"/>
        <w:rPr>
          <w:rFonts w:eastAsia="Calibri" w:cs="Times New Roman"/>
          <w:sz w:val="24"/>
          <w:szCs w:val="24"/>
        </w:rPr>
      </w:pPr>
      <w:r w:rsidRPr="00317E76">
        <w:rPr>
          <w:rFonts w:eastAsia="Calibri" w:cs="Times New Roman"/>
          <w:sz w:val="24"/>
          <w:szCs w:val="24"/>
        </w:rPr>
        <w:t>2) Мероприятия Подпрограммы 7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9028E8" w:rsidRPr="00317E76" w:rsidRDefault="009028E8" w:rsidP="009F1C93">
      <w:pPr>
        <w:widowControl w:val="0"/>
        <w:autoSpaceDE w:val="0"/>
        <w:autoSpaceDN w:val="0"/>
        <w:adjustRightInd w:val="0"/>
        <w:contextualSpacing/>
        <w:jc w:val="center"/>
        <w:rPr>
          <w:rFonts w:eastAsia="Calibri" w:cs="Times New Roman"/>
          <w:sz w:val="24"/>
          <w:szCs w:val="24"/>
        </w:rPr>
        <w:sectPr w:rsidR="009028E8" w:rsidRPr="00317E76" w:rsidSect="001D5CDB">
          <w:type w:val="continuous"/>
          <w:pgSz w:w="16838" w:h="11906" w:orient="landscape"/>
          <w:pgMar w:top="1134" w:right="567" w:bottom="1134" w:left="1701" w:header="709" w:footer="709" w:gutter="0"/>
          <w:cols w:space="708"/>
          <w:titlePg/>
          <w:docGrid w:linePitch="381"/>
        </w:sectPr>
      </w:pPr>
    </w:p>
    <w:p w:rsidR="00294C49" w:rsidRPr="00317E76" w:rsidRDefault="00633045" w:rsidP="009F1C93">
      <w:pPr>
        <w:widowControl w:val="0"/>
        <w:autoSpaceDE w:val="0"/>
        <w:autoSpaceDN w:val="0"/>
        <w:adjustRightInd w:val="0"/>
        <w:contextualSpacing/>
        <w:jc w:val="center"/>
        <w:rPr>
          <w:rFonts w:eastAsia="Calibri" w:cs="Times New Roman"/>
          <w:b/>
          <w:sz w:val="24"/>
          <w:szCs w:val="24"/>
        </w:rPr>
      </w:pPr>
      <w:r w:rsidRPr="00317E76">
        <w:rPr>
          <w:rFonts w:eastAsia="Calibri" w:cs="Times New Roman"/>
          <w:b/>
          <w:sz w:val="24"/>
          <w:szCs w:val="24"/>
        </w:rPr>
        <w:t>9</w:t>
      </w:r>
      <w:r w:rsidR="003758D8" w:rsidRPr="00317E76">
        <w:rPr>
          <w:rFonts w:eastAsia="Calibri" w:cs="Times New Roman"/>
          <w:b/>
          <w:sz w:val="24"/>
          <w:szCs w:val="24"/>
        </w:rPr>
        <w:t xml:space="preserve">.1. </w:t>
      </w:r>
      <w:r w:rsidR="00294C49" w:rsidRPr="00317E76">
        <w:rPr>
          <w:rFonts w:eastAsia="Calibri" w:cs="Times New Roman"/>
          <w:b/>
          <w:sz w:val="24"/>
          <w:szCs w:val="24"/>
        </w:rPr>
        <w:t>Характеристика проблем, решаемых посредством мероприятий</w:t>
      </w:r>
    </w:p>
    <w:p w:rsidR="00294C49" w:rsidRPr="00317E76" w:rsidRDefault="00294C49" w:rsidP="009F1C93">
      <w:pPr>
        <w:widowControl w:val="0"/>
        <w:autoSpaceDE w:val="0"/>
        <w:autoSpaceDN w:val="0"/>
        <w:adjustRightInd w:val="0"/>
        <w:contextualSpacing/>
        <w:rPr>
          <w:rFonts w:eastAsia="Calibri" w:cs="Times New Roman"/>
          <w:sz w:val="24"/>
          <w:szCs w:val="24"/>
        </w:rPr>
      </w:pPr>
    </w:p>
    <w:p w:rsidR="00294C49" w:rsidRPr="00317E76" w:rsidRDefault="00294C49" w:rsidP="009F1C93">
      <w:pPr>
        <w:widowControl w:val="0"/>
        <w:autoSpaceDE w:val="0"/>
        <w:autoSpaceDN w:val="0"/>
        <w:adjustRightInd w:val="0"/>
        <w:ind w:firstLine="708"/>
        <w:contextualSpacing/>
        <w:jc w:val="both"/>
        <w:rPr>
          <w:rFonts w:eastAsia="Calibri" w:cs="Times New Roman"/>
          <w:sz w:val="24"/>
          <w:szCs w:val="24"/>
        </w:rPr>
      </w:pPr>
      <w:r w:rsidRPr="00317E76">
        <w:rPr>
          <w:rFonts w:eastAsia="Calibri" w:cs="Times New Roman"/>
          <w:sz w:val="24"/>
          <w:szCs w:val="24"/>
        </w:rPr>
        <w:t xml:space="preserve">В соответствии с Федеральным законом </w:t>
      </w:r>
      <w:r w:rsidR="009028E8" w:rsidRPr="00317E76">
        <w:rPr>
          <w:rFonts w:eastAsia="Calibri" w:cs="Times New Roman"/>
          <w:sz w:val="24"/>
          <w:szCs w:val="24"/>
        </w:rPr>
        <w:t xml:space="preserve">Российской Федерации </w:t>
      </w:r>
      <w:r w:rsidRPr="00317E76">
        <w:rPr>
          <w:rFonts w:eastAsia="Calibri" w:cs="Times New Roman"/>
          <w:sz w:val="24"/>
          <w:szCs w:val="24"/>
        </w:rPr>
        <w:t>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Аналогичные вопросы на территориях сельских поселений решаются органами местного самоуправления соответствующих муниципальных районов.</w:t>
      </w:r>
    </w:p>
    <w:p w:rsidR="00294C49" w:rsidRPr="00317E76" w:rsidRDefault="00294C49" w:rsidP="009F1C93">
      <w:pPr>
        <w:widowControl w:val="0"/>
        <w:autoSpaceDE w:val="0"/>
        <w:autoSpaceDN w:val="0"/>
        <w:adjustRightInd w:val="0"/>
        <w:ind w:firstLine="708"/>
        <w:contextualSpacing/>
        <w:jc w:val="both"/>
        <w:rPr>
          <w:rFonts w:eastAsia="Calibri" w:cs="Times New Roman"/>
          <w:sz w:val="24"/>
          <w:szCs w:val="24"/>
        </w:rPr>
      </w:pPr>
      <w:r w:rsidRPr="00317E76">
        <w:rPr>
          <w:rFonts w:eastAsia="Calibri" w:cs="Times New Roman"/>
          <w:sz w:val="24"/>
          <w:szCs w:val="24"/>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w:t>
      </w:r>
      <w:r w:rsidR="00A61E01" w:rsidRPr="00317E76">
        <w:rPr>
          <w:rFonts w:eastAsia="Calibri" w:cs="Times New Roman"/>
          <w:sz w:val="24"/>
          <w:szCs w:val="24"/>
        </w:rPr>
        <w:t>городского округа Пущино</w:t>
      </w:r>
      <w:r w:rsidRPr="00317E76">
        <w:rPr>
          <w:rFonts w:eastAsia="Calibri" w:cs="Times New Roman"/>
          <w:sz w:val="24"/>
          <w:szCs w:val="24"/>
        </w:rPr>
        <w:t xml:space="preserve"> не является застройщиком и соответственно не получает жилые помещения в муниципальную собственность.</w:t>
      </w:r>
    </w:p>
    <w:p w:rsidR="00294C49" w:rsidRPr="00317E76" w:rsidRDefault="00294C49" w:rsidP="009F1C93">
      <w:pPr>
        <w:widowControl w:val="0"/>
        <w:autoSpaceDE w:val="0"/>
        <w:autoSpaceDN w:val="0"/>
        <w:adjustRightInd w:val="0"/>
        <w:ind w:firstLine="708"/>
        <w:contextualSpacing/>
        <w:jc w:val="both"/>
        <w:rPr>
          <w:rFonts w:eastAsia="Calibri" w:cs="Times New Roman"/>
          <w:sz w:val="24"/>
          <w:szCs w:val="24"/>
        </w:rPr>
      </w:pPr>
      <w:r w:rsidRPr="00317E76">
        <w:rPr>
          <w:rFonts w:eastAsia="Calibri" w:cs="Times New Roman"/>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294C49" w:rsidRPr="00317E76" w:rsidRDefault="00294C49" w:rsidP="009F1C93">
      <w:pPr>
        <w:widowControl w:val="0"/>
        <w:autoSpaceDE w:val="0"/>
        <w:autoSpaceDN w:val="0"/>
        <w:adjustRightInd w:val="0"/>
        <w:ind w:firstLine="708"/>
        <w:contextualSpacing/>
        <w:jc w:val="both"/>
        <w:rPr>
          <w:rFonts w:eastAsia="Calibri" w:cs="Times New Roman"/>
          <w:sz w:val="24"/>
          <w:szCs w:val="24"/>
        </w:rPr>
      </w:pPr>
      <w:r w:rsidRPr="00317E76">
        <w:rPr>
          <w:rFonts w:eastAsia="Calibri" w:cs="Times New Roman"/>
          <w:sz w:val="24"/>
          <w:szCs w:val="24"/>
        </w:rPr>
        <w:t xml:space="preserve">Подпрограмма </w:t>
      </w:r>
      <w:r w:rsidR="0089083A" w:rsidRPr="00317E76">
        <w:rPr>
          <w:rFonts w:eastAsia="Calibri" w:cs="Times New Roman"/>
          <w:sz w:val="24"/>
          <w:szCs w:val="24"/>
        </w:rPr>
        <w:t>7</w:t>
      </w:r>
      <w:r w:rsidRPr="00317E76">
        <w:rPr>
          <w:rFonts w:eastAsia="Calibri" w:cs="Times New Roman"/>
          <w:sz w:val="24"/>
          <w:szCs w:val="24"/>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294C49" w:rsidRPr="00317E76" w:rsidRDefault="00294C49" w:rsidP="009F1C93">
      <w:pPr>
        <w:widowControl w:val="0"/>
        <w:autoSpaceDE w:val="0"/>
        <w:autoSpaceDN w:val="0"/>
        <w:adjustRightInd w:val="0"/>
        <w:ind w:firstLine="708"/>
        <w:contextualSpacing/>
        <w:jc w:val="both"/>
        <w:rPr>
          <w:rFonts w:eastAsia="Calibri" w:cs="Times New Roman"/>
          <w:sz w:val="24"/>
          <w:szCs w:val="24"/>
        </w:rPr>
      </w:pPr>
      <w:r w:rsidRPr="00317E76">
        <w:rPr>
          <w:rFonts w:eastAsia="Calibri" w:cs="Times New Roman"/>
          <w:sz w:val="24"/>
          <w:szCs w:val="24"/>
        </w:rPr>
        <w:t xml:space="preserve">Мероприятия Подпрограммы </w:t>
      </w:r>
      <w:r w:rsidR="0089083A" w:rsidRPr="00317E76">
        <w:rPr>
          <w:rFonts w:eastAsia="Calibri" w:cs="Times New Roman"/>
          <w:sz w:val="24"/>
          <w:szCs w:val="24"/>
        </w:rPr>
        <w:t>7</w:t>
      </w:r>
      <w:r w:rsidRPr="00317E76">
        <w:rPr>
          <w:rFonts w:eastAsia="Calibri" w:cs="Times New Roman"/>
          <w:sz w:val="24"/>
          <w:szCs w:val="24"/>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0089083A" w:rsidRPr="00317E76">
        <w:rPr>
          <w:rFonts w:eastAsia="Calibri" w:cs="Times New Roman"/>
          <w:sz w:val="24"/>
          <w:szCs w:val="24"/>
        </w:rPr>
        <w:t>7</w:t>
      </w:r>
      <w:r w:rsidRPr="00317E76">
        <w:rPr>
          <w:rFonts w:eastAsia="Calibri" w:cs="Times New Roman"/>
          <w:sz w:val="24"/>
          <w:szCs w:val="24"/>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94C49" w:rsidRPr="00317E76" w:rsidRDefault="00294C49" w:rsidP="009F1C93">
      <w:pPr>
        <w:widowControl w:val="0"/>
        <w:autoSpaceDE w:val="0"/>
        <w:autoSpaceDN w:val="0"/>
        <w:adjustRightInd w:val="0"/>
        <w:ind w:firstLine="708"/>
        <w:contextualSpacing/>
        <w:jc w:val="both"/>
        <w:rPr>
          <w:rFonts w:eastAsia="Calibri" w:cs="Times New Roman"/>
          <w:sz w:val="24"/>
          <w:szCs w:val="24"/>
        </w:rPr>
      </w:pPr>
      <w:r w:rsidRPr="00317E76">
        <w:rPr>
          <w:rFonts w:eastAsia="Calibri" w:cs="Times New Roman"/>
          <w:sz w:val="24"/>
          <w:szCs w:val="24"/>
        </w:rPr>
        <w:t xml:space="preserve">Порядок предоставления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1 к подпрограмме </w:t>
      </w:r>
      <w:r w:rsidR="0089083A" w:rsidRPr="00317E76">
        <w:rPr>
          <w:rFonts w:eastAsia="Calibri" w:cs="Times New Roman"/>
          <w:sz w:val="24"/>
          <w:szCs w:val="24"/>
        </w:rPr>
        <w:t>7</w:t>
      </w:r>
      <w:r w:rsidR="00A91723" w:rsidRPr="00317E76">
        <w:rPr>
          <w:rFonts w:eastAsia="Calibri" w:cs="Times New Roman"/>
          <w:sz w:val="24"/>
          <w:szCs w:val="24"/>
        </w:rPr>
        <w:t>.</w:t>
      </w:r>
    </w:p>
    <w:p w:rsidR="0025365D" w:rsidRPr="00317E76" w:rsidRDefault="0025365D" w:rsidP="009F1C93">
      <w:pPr>
        <w:widowControl w:val="0"/>
        <w:suppressAutoHyphens/>
        <w:autoSpaceDE w:val="0"/>
        <w:autoSpaceDN w:val="0"/>
        <w:adjustRightInd w:val="0"/>
        <w:ind w:firstLine="709"/>
        <w:contextualSpacing/>
        <w:jc w:val="both"/>
        <w:rPr>
          <w:rFonts w:eastAsia="Calibri" w:cs="Times New Roman"/>
          <w:sz w:val="24"/>
          <w:szCs w:val="24"/>
          <w:lang w:eastAsia="ar-SA"/>
        </w:rPr>
      </w:pPr>
    </w:p>
    <w:p w:rsidR="0025365D" w:rsidRPr="00317E76" w:rsidRDefault="00633045" w:rsidP="0025365D">
      <w:pPr>
        <w:widowControl w:val="0"/>
        <w:suppressAutoHyphens/>
        <w:autoSpaceDE w:val="0"/>
        <w:autoSpaceDN w:val="0"/>
        <w:adjustRightInd w:val="0"/>
        <w:ind w:firstLine="709"/>
        <w:contextualSpacing/>
        <w:jc w:val="center"/>
        <w:rPr>
          <w:rFonts w:cs="Times New Roman"/>
          <w:b/>
          <w:sz w:val="24"/>
          <w:szCs w:val="28"/>
        </w:rPr>
      </w:pPr>
      <w:r w:rsidRPr="00317E76">
        <w:rPr>
          <w:rFonts w:cs="Times New Roman"/>
          <w:b/>
          <w:sz w:val="24"/>
          <w:szCs w:val="24"/>
        </w:rPr>
        <w:t>9</w:t>
      </w:r>
      <w:r w:rsidR="003758D8" w:rsidRPr="00317E76">
        <w:rPr>
          <w:rFonts w:cs="Times New Roman"/>
          <w:b/>
          <w:sz w:val="24"/>
          <w:szCs w:val="24"/>
        </w:rPr>
        <w:t xml:space="preserve">.2. </w:t>
      </w:r>
      <w:r w:rsidR="0025365D" w:rsidRPr="00317E76">
        <w:rPr>
          <w:rFonts w:cs="Times New Roman"/>
          <w:b/>
          <w:sz w:val="24"/>
          <w:szCs w:val="24"/>
        </w:rPr>
        <w:t>Концептуальные направления реформирования, модернизации, преобразования в рамках подпрограммы</w:t>
      </w:r>
      <w:r w:rsidR="0025365D" w:rsidRPr="00317E76">
        <w:rPr>
          <w:rFonts w:cs="Times New Roman"/>
          <w:b/>
          <w:sz w:val="24"/>
          <w:szCs w:val="28"/>
        </w:rPr>
        <w:t xml:space="preserve"> 7 «Улучшение жилищных условий отдельных категорий многодетных семей».</w:t>
      </w:r>
    </w:p>
    <w:p w:rsidR="0025365D" w:rsidRPr="00317E76" w:rsidRDefault="0025365D" w:rsidP="0025365D">
      <w:pPr>
        <w:widowControl w:val="0"/>
        <w:suppressAutoHyphens/>
        <w:autoSpaceDE w:val="0"/>
        <w:autoSpaceDN w:val="0"/>
        <w:adjustRightInd w:val="0"/>
        <w:ind w:firstLine="709"/>
        <w:contextualSpacing/>
        <w:jc w:val="center"/>
        <w:rPr>
          <w:rFonts w:cs="Times New Roman"/>
          <w:b/>
          <w:sz w:val="24"/>
          <w:szCs w:val="24"/>
        </w:rPr>
      </w:pPr>
    </w:p>
    <w:p w:rsidR="0025365D" w:rsidRPr="00317E76" w:rsidRDefault="0025365D" w:rsidP="0025365D">
      <w:pPr>
        <w:widowControl w:val="0"/>
        <w:autoSpaceDE w:val="0"/>
        <w:autoSpaceDN w:val="0"/>
        <w:adjustRightInd w:val="0"/>
        <w:ind w:firstLine="708"/>
        <w:contextualSpacing/>
        <w:jc w:val="both"/>
        <w:rPr>
          <w:rFonts w:eastAsia="Calibri" w:cs="Times New Roman"/>
          <w:sz w:val="24"/>
          <w:szCs w:val="24"/>
        </w:rPr>
      </w:pPr>
      <w:r w:rsidRPr="00317E76">
        <w:rPr>
          <w:rFonts w:cs="Times New Roman"/>
          <w:sz w:val="24"/>
          <w:szCs w:val="24"/>
        </w:rPr>
        <w:t xml:space="preserve">Реализация мероприятий Подпрограммы 7 позволит обеспечить </w:t>
      </w:r>
      <w:r w:rsidRPr="00317E76">
        <w:rPr>
          <w:rFonts w:eastAsia="Calibri" w:cs="Times New Roman"/>
          <w:sz w:val="24"/>
          <w:szCs w:val="24"/>
          <w:lang w:eastAsia="ar-SA"/>
        </w:rPr>
        <w:t xml:space="preserve">жильем </w:t>
      </w:r>
      <w:r w:rsidRPr="00317E76">
        <w:rPr>
          <w:rFonts w:eastAsia="Calibri" w:cs="Times New Roman"/>
          <w:sz w:val="24"/>
          <w:szCs w:val="24"/>
        </w:rPr>
        <w:t>граждан, состоящих на учете нуждающихся в жилых помещениях путем оказания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5365D" w:rsidRPr="00317E76" w:rsidRDefault="0025365D" w:rsidP="0025365D"/>
    <w:p w:rsidR="0025365D" w:rsidRPr="00317E76" w:rsidRDefault="0025365D" w:rsidP="009F1C93">
      <w:pPr>
        <w:widowControl w:val="0"/>
        <w:suppressAutoHyphens/>
        <w:autoSpaceDE w:val="0"/>
        <w:autoSpaceDN w:val="0"/>
        <w:adjustRightInd w:val="0"/>
        <w:ind w:firstLine="709"/>
        <w:contextualSpacing/>
        <w:jc w:val="both"/>
        <w:rPr>
          <w:rFonts w:eastAsia="Calibri" w:cs="Times New Roman"/>
          <w:sz w:val="24"/>
          <w:szCs w:val="24"/>
          <w:lang w:eastAsia="ar-SA"/>
        </w:rPr>
        <w:sectPr w:rsidR="0025365D" w:rsidRPr="00317E76" w:rsidSect="001D5CDB">
          <w:type w:val="continuous"/>
          <w:pgSz w:w="11906" w:h="16838"/>
          <w:pgMar w:top="1134" w:right="567" w:bottom="1134" w:left="1701" w:header="709" w:footer="709" w:gutter="0"/>
          <w:cols w:space="708"/>
          <w:titlePg/>
          <w:docGrid w:linePitch="381"/>
        </w:sectPr>
      </w:pPr>
    </w:p>
    <w:p w:rsidR="00294C49" w:rsidRPr="00317E76" w:rsidRDefault="00633045" w:rsidP="009028E8">
      <w:pPr>
        <w:pStyle w:val="ConsPlusNormal"/>
        <w:ind w:firstLine="540"/>
        <w:contextualSpacing/>
        <w:jc w:val="center"/>
        <w:rPr>
          <w:rFonts w:ascii="Times New Roman" w:hAnsi="Times New Roman" w:cs="Times New Roman"/>
          <w:b/>
          <w:sz w:val="24"/>
          <w:szCs w:val="28"/>
        </w:rPr>
      </w:pPr>
      <w:r w:rsidRPr="00317E76">
        <w:rPr>
          <w:rFonts w:ascii="Times New Roman" w:hAnsi="Times New Roman" w:cs="Times New Roman"/>
          <w:b/>
          <w:sz w:val="24"/>
          <w:szCs w:val="28"/>
        </w:rPr>
        <w:t>9</w:t>
      </w:r>
      <w:r w:rsidR="003758D8" w:rsidRPr="00317E76">
        <w:rPr>
          <w:rFonts w:ascii="Times New Roman" w:hAnsi="Times New Roman" w:cs="Times New Roman"/>
          <w:b/>
          <w:sz w:val="24"/>
          <w:szCs w:val="28"/>
        </w:rPr>
        <w:t xml:space="preserve">.3. </w:t>
      </w:r>
      <w:r w:rsidR="00294C49" w:rsidRPr="00317E76">
        <w:rPr>
          <w:rFonts w:ascii="Times New Roman" w:hAnsi="Times New Roman" w:cs="Times New Roman"/>
          <w:b/>
          <w:sz w:val="24"/>
          <w:szCs w:val="28"/>
        </w:rPr>
        <w:t xml:space="preserve">Перечень мероприятий подпрограммы </w:t>
      </w:r>
      <w:r w:rsidR="0070107F" w:rsidRPr="00317E76">
        <w:rPr>
          <w:rFonts w:ascii="Times New Roman" w:hAnsi="Times New Roman" w:cs="Times New Roman"/>
          <w:b/>
          <w:sz w:val="24"/>
          <w:szCs w:val="28"/>
        </w:rPr>
        <w:t>7</w:t>
      </w:r>
      <w:r w:rsidR="00294C49" w:rsidRPr="00317E76">
        <w:rPr>
          <w:rFonts w:ascii="Times New Roman" w:hAnsi="Times New Roman" w:cs="Times New Roman"/>
          <w:b/>
          <w:sz w:val="24"/>
          <w:szCs w:val="28"/>
        </w:rPr>
        <w:t xml:space="preserve"> «Улучшение жилищных условий отдельн</w:t>
      </w:r>
      <w:r w:rsidR="003758D8" w:rsidRPr="00317E76">
        <w:rPr>
          <w:rFonts w:ascii="Times New Roman" w:hAnsi="Times New Roman" w:cs="Times New Roman"/>
          <w:b/>
          <w:sz w:val="24"/>
          <w:szCs w:val="28"/>
        </w:rPr>
        <w:t>ых категорий многодетных семей»</w:t>
      </w:r>
    </w:p>
    <w:p w:rsidR="00294C49" w:rsidRPr="00317E76" w:rsidRDefault="00294C49" w:rsidP="009F1C93">
      <w:pPr>
        <w:pStyle w:val="ConsPlusNormal"/>
        <w:ind w:firstLine="539"/>
        <w:contextualSpacing/>
        <w:jc w:val="both"/>
        <w:rPr>
          <w:rFonts w:ascii="Times New Roman" w:hAnsi="Times New Roman" w:cs="Times New Roman"/>
          <w:sz w:val="28"/>
          <w:szCs w:val="28"/>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6"/>
        <w:gridCol w:w="1397"/>
        <w:gridCol w:w="992"/>
        <w:gridCol w:w="1418"/>
        <w:gridCol w:w="1256"/>
        <w:gridCol w:w="1012"/>
        <w:gridCol w:w="1134"/>
        <w:gridCol w:w="850"/>
        <w:gridCol w:w="1134"/>
        <w:gridCol w:w="1134"/>
        <w:gridCol w:w="851"/>
        <w:gridCol w:w="1559"/>
        <w:gridCol w:w="1276"/>
      </w:tblGrid>
      <w:tr w:rsidR="00294C49" w:rsidRPr="00317E76" w:rsidTr="003758D8">
        <w:tc>
          <w:tcPr>
            <w:tcW w:w="436"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 п/п</w:t>
            </w:r>
          </w:p>
        </w:tc>
        <w:tc>
          <w:tcPr>
            <w:tcW w:w="1397"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Мероприятие подпрограммы</w:t>
            </w:r>
          </w:p>
        </w:tc>
        <w:tc>
          <w:tcPr>
            <w:tcW w:w="992"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Сроки исполнения мероприятия</w:t>
            </w:r>
          </w:p>
        </w:tc>
        <w:tc>
          <w:tcPr>
            <w:tcW w:w="1418"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Источники финансирования</w:t>
            </w:r>
          </w:p>
        </w:tc>
        <w:tc>
          <w:tcPr>
            <w:tcW w:w="1256"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317E76">
              <w:rPr>
                <w:rFonts w:eastAsia="Times New Roman" w:cs="Times New Roman"/>
                <w:sz w:val="20"/>
                <w:szCs w:val="20"/>
                <w:lang w:eastAsia="ru-RU"/>
              </w:rPr>
              <w:br/>
              <w:t>(тыс. руб.)</w:t>
            </w:r>
          </w:p>
        </w:tc>
        <w:tc>
          <w:tcPr>
            <w:tcW w:w="1012"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Всего (тыс. руб.)</w:t>
            </w:r>
          </w:p>
        </w:tc>
        <w:tc>
          <w:tcPr>
            <w:tcW w:w="5103" w:type="dxa"/>
            <w:gridSpan w:val="5"/>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Объемы финансирования по годам (тыс. руб.)</w:t>
            </w:r>
          </w:p>
        </w:tc>
        <w:tc>
          <w:tcPr>
            <w:tcW w:w="1559"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Ответственный за выполнение мероприятия подпрограммы</w:t>
            </w:r>
          </w:p>
        </w:tc>
        <w:tc>
          <w:tcPr>
            <w:tcW w:w="1276"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Результаты выполнения мероприятия подпрограммы</w:t>
            </w:r>
          </w:p>
        </w:tc>
      </w:tr>
      <w:tr w:rsidR="00294C49" w:rsidRPr="00317E76" w:rsidTr="003758D8">
        <w:trPr>
          <w:trHeight w:val="1655"/>
        </w:trPr>
        <w:tc>
          <w:tcPr>
            <w:tcW w:w="436"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992"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418"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256"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012"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134"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2020 год</w:t>
            </w:r>
          </w:p>
        </w:tc>
        <w:tc>
          <w:tcPr>
            <w:tcW w:w="850"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2021 год</w:t>
            </w:r>
          </w:p>
        </w:tc>
        <w:tc>
          <w:tcPr>
            <w:tcW w:w="1134"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2022 год</w:t>
            </w:r>
          </w:p>
        </w:tc>
        <w:tc>
          <w:tcPr>
            <w:tcW w:w="1134"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2023 год</w:t>
            </w:r>
          </w:p>
        </w:tc>
        <w:tc>
          <w:tcPr>
            <w:tcW w:w="851"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2024 год</w:t>
            </w:r>
          </w:p>
        </w:tc>
        <w:tc>
          <w:tcPr>
            <w:tcW w:w="1559"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r>
      <w:tr w:rsidR="00294C49" w:rsidRPr="00317E76" w:rsidTr="003758D8">
        <w:trPr>
          <w:trHeight w:val="291"/>
        </w:trPr>
        <w:tc>
          <w:tcPr>
            <w:tcW w:w="436"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w:t>
            </w:r>
          </w:p>
        </w:tc>
        <w:tc>
          <w:tcPr>
            <w:tcW w:w="1397"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2</w:t>
            </w:r>
          </w:p>
        </w:tc>
        <w:tc>
          <w:tcPr>
            <w:tcW w:w="992"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3</w:t>
            </w:r>
          </w:p>
        </w:tc>
        <w:tc>
          <w:tcPr>
            <w:tcW w:w="1418"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4</w:t>
            </w:r>
          </w:p>
        </w:tc>
        <w:tc>
          <w:tcPr>
            <w:tcW w:w="1256"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5</w:t>
            </w:r>
          </w:p>
        </w:tc>
        <w:tc>
          <w:tcPr>
            <w:tcW w:w="1012"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6</w:t>
            </w:r>
          </w:p>
        </w:tc>
        <w:tc>
          <w:tcPr>
            <w:tcW w:w="1134"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10</w:t>
            </w:r>
          </w:p>
        </w:tc>
        <w:tc>
          <w:tcPr>
            <w:tcW w:w="850"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11</w:t>
            </w:r>
          </w:p>
        </w:tc>
        <w:tc>
          <w:tcPr>
            <w:tcW w:w="1134"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12</w:t>
            </w:r>
          </w:p>
        </w:tc>
        <w:tc>
          <w:tcPr>
            <w:tcW w:w="1134"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13</w:t>
            </w:r>
          </w:p>
        </w:tc>
        <w:tc>
          <w:tcPr>
            <w:tcW w:w="851"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14</w:t>
            </w:r>
          </w:p>
        </w:tc>
        <w:tc>
          <w:tcPr>
            <w:tcW w:w="1559"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15</w:t>
            </w:r>
          </w:p>
        </w:tc>
        <w:tc>
          <w:tcPr>
            <w:tcW w:w="1276"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16</w:t>
            </w:r>
          </w:p>
        </w:tc>
      </w:tr>
      <w:tr w:rsidR="00294C49" w:rsidRPr="00317E76" w:rsidTr="003758D8">
        <w:tc>
          <w:tcPr>
            <w:tcW w:w="436"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1</w:t>
            </w:r>
          </w:p>
        </w:tc>
        <w:tc>
          <w:tcPr>
            <w:tcW w:w="1397" w:type="dxa"/>
            <w:vMerge w:val="restart"/>
            <w:hideMark/>
          </w:tcPr>
          <w:p w:rsidR="00294C49" w:rsidRPr="00317E76" w:rsidRDefault="00294C49" w:rsidP="009028E8">
            <w:pPr>
              <w:contextualSpacing/>
              <w:jc w:val="both"/>
              <w:rPr>
                <w:rFonts w:eastAsia="Times New Roman" w:cs="Times New Roman"/>
                <w:sz w:val="20"/>
                <w:szCs w:val="20"/>
                <w:vertAlign w:val="superscript"/>
                <w:lang w:eastAsia="ru-RU"/>
              </w:rPr>
            </w:pPr>
            <w:r w:rsidRPr="00317E76">
              <w:rPr>
                <w:rFonts w:eastAsia="Times New Roman" w:cs="Times New Roman"/>
                <w:sz w:val="20"/>
                <w:szCs w:val="20"/>
                <w:lang w:eastAsia="ru-RU"/>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992"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2020-2024 годы</w:t>
            </w:r>
          </w:p>
        </w:tc>
        <w:tc>
          <w:tcPr>
            <w:tcW w:w="1418"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Итого</w:t>
            </w:r>
          </w:p>
        </w:tc>
        <w:tc>
          <w:tcPr>
            <w:tcW w:w="1256" w:type="dxa"/>
            <w:hideMark/>
          </w:tcPr>
          <w:p w:rsidR="00294C49" w:rsidRPr="00317E76" w:rsidRDefault="00294C49" w:rsidP="009028E8">
            <w:pPr>
              <w:contextualSpacing/>
              <w:jc w:val="both"/>
              <w:rPr>
                <w:rFonts w:eastAsia="Times New Roman" w:cs="Times New Roman"/>
                <w:sz w:val="20"/>
                <w:szCs w:val="20"/>
                <w:lang w:eastAsia="ru-RU"/>
              </w:rPr>
            </w:pPr>
          </w:p>
        </w:tc>
        <w:tc>
          <w:tcPr>
            <w:tcW w:w="1012" w:type="dxa"/>
            <w:hideMark/>
          </w:tcPr>
          <w:p w:rsidR="00294C49" w:rsidRPr="00317E76" w:rsidRDefault="00317E76"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4194</w:t>
            </w:r>
          </w:p>
        </w:tc>
        <w:tc>
          <w:tcPr>
            <w:tcW w:w="1134" w:type="dxa"/>
            <w:hideMark/>
          </w:tcPr>
          <w:p w:rsidR="00294C49" w:rsidRPr="00317E76" w:rsidRDefault="00317E76"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4194</w:t>
            </w:r>
          </w:p>
        </w:tc>
        <w:tc>
          <w:tcPr>
            <w:tcW w:w="850" w:type="dxa"/>
            <w:hideMark/>
          </w:tcPr>
          <w:p w:rsidR="00294C49" w:rsidRPr="00317E76" w:rsidRDefault="00294C49" w:rsidP="009028E8">
            <w:pPr>
              <w:contextualSpacing/>
              <w:jc w:val="both"/>
              <w:rPr>
                <w:rFonts w:eastAsia="Times New Roman" w:cs="Times New Roman"/>
                <w:sz w:val="20"/>
                <w:szCs w:val="20"/>
                <w:lang w:eastAsia="ru-RU"/>
              </w:rPr>
            </w:pPr>
          </w:p>
        </w:tc>
        <w:tc>
          <w:tcPr>
            <w:tcW w:w="1134" w:type="dxa"/>
            <w:hideMark/>
          </w:tcPr>
          <w:p w:rsidR="00294C49" w:rsidRPr="00317E76" w:rsidRDefault="00294C49" w:rsidP="009028E8">
            <w:pPr>
              <w:contextualSpacing/>
              <w:jc w:val="both"/>
              <w:rPr>
                <w:rFonts w:eastAsia="Times New Roman" w:cs="Times New Roman"/>
                <w:sz w:val="20"/>
                <w:szCs w:val="20"/>
                <w:lang w:eastAsia="ru-RU"/>
              </w:rPr>
            </w:pPr>
          </w:p>
        </w:tc>
        <w:tc>
          <w:tcPr>
            <w:tcW w:w="1134" w:type="dxa"/>
            <w:hideMark/>
          </w:tcPr>
          <w:p w:rsidR="00294C49" w:rsidRPr="00317E76" w:rsidRDefault="00294C49" w:rsidP="009028E8">
            <w:pPr>
              <w:contextualSpacing/>
              <w:jc w:val="both"/>
              <w:rPr>
                <w:rFonts w:eastAsia="Times New Roman" w:cs="Times New Roman"/>
                <w:sz w:val="20"/>
                <w:szCs w:val="20"/>
                <w:lang w:eastAsia="ru-RU"/>
              </w:rPr>
            </w:pPr>
          </w:p>
        </w:tc>
        <w:tc>
          <w:tcPr>
            <w:tcW w:w="851" w:type="dxa"/>
            <w:hideMark/>
          </w:tcPr>
          <w:p w:rsidR="00294C49" w:rsidRPr="00317E76" w:rsidRDefault="00294C49" w:rsidP="009028E8">
            <w:pPr>
              <w:contextualSpacing/>
              <w:jc w:val="both"/>
              <w:rPr>
                <w:rFonts w:eastAsia="Times New Roman" w:cs="Times New Roman"/>
                <w:sz w:val="20"/>
                <w:szCs w:val="20"/>
                <w:lang w:eastAsia="ru-RU"/>
              </w:rPr>
            </w:pPr>
          </w:p>
        </w:tc>
        <w:tc>
          <w:tcPr>
            <w:tcW w:w="1559" w:type="dxa"/>
            <w:vMerge w:val="restart"/>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Администрация городского округа Пущино</w:t>
            </w:r>
          </w:p>
          <w:p w:rsidR="00294C49" w:rsidRPr="00317E76" w:rsidRDefault="00294C49" w:rsidP="003758D8">
            <w:pPr>
              <w:contextualSpacing/>
              <w:jc w:val="both"/>
              <w:rPr>
                <w:rFonts w:eastAsia="Times New Roman" w:cs="Times New Roman"/>
                <w:sz w:val="20"/>
                <w:szCs w:val="20"/>
                <w:lang w:eastAsia="ru-RU"/>
              </w:rPr>
            </w:pPr>
            <w:r w:rsidRPr="00317E76">
              <w:rPr>
                <w:rFonts w:eastAsia="Times New Roman" w:cs="Times New Roman"/>
                <w:sz w:val="20"/>
                <w:szCs w:val="20"/>
                <w:lang w:eastAsia="ru-RU"/>
              </w:rPr>
              <w:t>(юридический отдел</w:t>
            </w:r>
            <w:r w:rsidR="009028E8" w:rsidRPr="00317E76">
              <w:rPr>
                <w:rFonts w:eastAsia="Times New Roman" w:cs="Times New Roman"/>
                <w:sz w:val="20"/>
                <w:szCs w:val="20"/>
                <w:lang w:eastAsia="ru-RU"/>
              </w:rPr>
              <w:t xml:space="preserve"> администраци</w:t>
            </w:r>
            <w:r w:rsidR="003758D8" w:rsidRPr="00317E76">
              <w:rPr>
                <w:rFonts w:eastAsia="Times New Roman" w:cs="Times New Roman"/>
                <w:sz w:val="20"/>
                <w:szCs w:val="20"/>
                <w:lang w:eastAsia="ru-RU"/>
              </w:rPr>
              <w:t>и</w:t>
            </w:r>
            <w:r w:rsidR="009028E8" w:rsidRPr="00317E76">
              <w:rPr>
                <w:rFonts w:eastAsia="Times New Roman" w:cs="Times New Roman"/>
                <w:sz w:val="20"/>
                <w:szCs w:val="20"/>
                <w:lang w:eastAsia="ru-RU"/>
              </w:rPr>
              <w:t xml:space="preserve"> городского округа Пущино, финансовый отдел администраци</w:t>
            </w:r>
            <w:r w:rsidR="003758D8" w:rsidRPr="00317E76">
              <w:rPr>
                <w:rFonts w:eastAsia="Times New Roman" w:cs="Times New Roman"/>
                <w:sz w:val="20"/>
                <w:szCs w:val="20"/>
                <w:lang w:eastAsia="ru-RU"/>
              </w:rPr>
              <w:t>и</w:t>
            </w:r>
            <w:r w:rsidR="009028E8" w:rsidRPr="00317E76">
              <w:rPr>
                <w:rFonts w:eastAsia="Times New Roman" w:cs="Times New Roman"/>
                <w:sz w:val="20"/>
                <w:szCs w:val="20"/>
                <w:lang w:eastAsia="ru-RU"/>
              </w:rPr>
              <w:t xml:space="preserve"> городского округа Пущино)</w:t>
            </w:r>
          </w:p>
        </w:tc>
        <w:tc>
          <w:tcPr>
            <w:tcW w:w="1276" w:type="dxa"/>
            <w:vMerge w:val="restart"/>
            <w:hideMark/>
          </w:tcPr>
          <w:p w:rsidR="00294C49" w:rsidRPr="00317E76" w:rsidRDefault="00294C49" w:rsidP="009028E8">
            <w:pPr>
              <w:contextualSpacing/>
              <w:jc w:val="both"/>
              <w:rPr>
                <w:rFonts w:eastAsia="Times New Roman" w:cs="Times New Roman"/>
                <w:sz w:val="20"/>
                <w:szCs w:val="20"/>
                <w:lang w:eastAsia="ru-RU"/>
              </w:rPr>
            </w:pPr>
          </w:p>
        </w:tc>
      </w:tr>
      <w:tr w:rsidR="00294C49" w:rsidRPr="00317E76" w:rsidTr="003758D8">
        <w:tc>
          <w:tcPr>
            <w:tcW w:w="436"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992"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418"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 xml:space="preserve">Средства бюджета Московской области </w:t>
            </w:r>
            <w:hyperlink w:anchor="p5909" w:history="1">
              <w:r w:rsidRPr="00317E76">
                <w:rPr>
                  <w:rFonts w:eastAsia="Times New Roman" w:cs="Times New Roman"/>
                  <w:sz w:val="20"/>
                  <w:szCs w:val="20"/>
                  <w:vertAlign w:val="superscript"/>
                  <w:lang w:eastAsia="ru-RU"/>
                </w:rPr>
                <w:t>1</w:t>
              </w:r>
            </w:hyperlink>
          </w:p>
        </w:tc>
        <w:tc>
          <w:tcPr>
            <w:tcW w:w="1256" w:type="dxa"/>
            <w:hideMark/>
          </w:tcPr>
          <w:p w:rsidR="00294C49" w:rsidRPr="00317E76" w:rsidRDefault="00294C49" w:rsidP="009028E8">
            <w:pPr>
              <w:contextualSpacing/>
              <w:jc w:val="both"/>
              <w:rPr>
                <w:rFonts w:eastAsia="Times New Roman" w:cs="Times New Roman"/>
                <w:sz w:val="20"/>
                <w:szCs w:val="20"/>
                <w:lang w:eastAsia="ru-RU"/>
              </w:rPr>
            </w:pPr>
          </w:p>
        </w:tc>
        <w:tc>
          <w:tcPr>
            <w:tcW w:w="1012" w:type="dxa"/>
            <w:hideMark/>
          </w:tcPr>
          <w:p w:rsidR="00294C49" w:rsidRPr="00317E76" w:rsidRDefault="00317E76"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4152</w:t>
            </w:r>
          </w:p>
        </w:tc>
        <w:tc>
          <w:tcPr>
            <w:tcW w:w="1134" w:type="dxa"/>
            <w:hideMark/>
          </w:tcPr>
          <w:p w:rsidR="00294C49" w:rsidRPr="00317E76" w:rsidRDefault="00317E76"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4152</w:t>
            </w:r>
          </w:p>
        </w:tc>
        <w:tc>
          <w:tcPr>
            <w:tcW w:w="850" w:type="dxa"/>
            <w:hideMark/>
          </w:tcPr>
          <w:p w:rsidR="00294C49" w:rsidRPr="00317E76" w:rsidRDefault="00294C49" w:rsidP="009028E8">
            <w:pPr>
              <w:contextualSpacing/>
              <w:jc w:val="both"/>
              <w:rPr>
                <w:rFonts w:eastAsia="Times New Roman" w:cs="Times New Roman"/>
                <w:sz w:val="20"/>
                <w:szCs w:val="20"/>
                <w:lang w:eastAsia="ru-RU"/>
              </w:rPr>
            </w:pPr>
          </w:p>
        </w:tc>
        <w:tc>
          <w:tcPr>
            <w:tcW w:w="1134" w:type="dxa"/>
            <w:hideMark/>
          </w:tcPr>
          <w:p w:rsidR="00294C49" w:rsidRPr="00317E76" w:rsidRDefault="00294C49" w:rsidP="009028E8">
            <w:pPr>
              <w:contextualSpacing/>
              <w:jc w:val="both"/>
              <w:rPr>
                <w:rFonts w:eastAsia="Times New Roman" w:cs="Times New Roman"/>
                <w:sz w:val="20"/>
                <w:szCs w:val="20"/>
                <w:lang w:eastAsia="ru-RU"/>
              </w:rPr>
            </w:pPr>
          </w:p>
        </w:tc>
        <w:tc>
          <w:tcPr>
            <w:tcW w:w="1134" w:type="dxa"/>
            <w:hideMark/>
          </w:tcPr>
          <w:p w:rsidR="00294C49" w:rsidRPr="00317E76" w:rsidRDefault="00294C49" w:rsidP="009028E8">
            <w:pPr>
              <w:contextualSpacing/>
              <w:jc w:val="both"/>
              <w:rPr>
                <w:rFonts w:eastAsia="Times New Roman" w:cs="Times New Roman"/>
                <w:sz w:val="20"/>
                <w:szCs w:val="20"/>
                <w:lang w:eastAsia="ru-RU"/>
              </w:rPr>
            </w:pPr>
          </w:p>
        </w:tc>
        <w:tc>
          <w:tcPr>
            <w:tcW w:w="851" w:type="dxa"/>
            <w:hideMark/>
          </w:tcPr>
          <w:p w:rsidR="00294C49" w:rsidRPr="00317E76"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r>
      <w:tr w:rsidR="00294C49" w:rsidRPr="00317E76" w:rsidTr="003758D8">
        <w:tc>
          <w:tcPr>
            <w:tcW w:w="436"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992"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418"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 xml:space="preserve">Средства бюджетов муниципальных образований Московской области </w:t>
            </w:r>
            <w:hyperlink w:anchor="p5910" w:history="1">
              <w:r w:rsidRPr="00317E76">
                <w:rPr>
                  <w:rFonts w:eastAsia="Times New Roman" w:cs="Times New Roman"/>
                  <w:sz w:val="20"/>
                  <w:szCs w:val="20"/>
                  <w:vertAlign w:val="superscript"/>
                  <w:lang w:eastAsia="ru-RU"/>
                </w:rPr>
                <w:t>2</w:t>
              </w:r>
            </w:hyperlink>
          </w:p>
        </w:tc>
        <w:tc>
          <w:tcPr>
            <w:tcW w:w="1256" w:type="dxa"/>
            <w:hideMark/>
          </w:tcPr>
          <w:p w:rsidR="00294C49" w:rsidRPr="00317E76" w:rsidRDefault="00294C49" w:rsidP="009028E8">
            <w:pPr>
              <w:contextualSpacing/>
              <w:jc w:val="both"/>
              <w:rPr>
                <w:rFonts w:eastAsia="Times New Roman" w:cs="Times New Roman"/>
                <w:sz w:val="20"/>
                <w:szCs w:val="20"/>
                <w:lang w:eastAsia="ru-RU"/>
              </w:rPr>
            </w:pPr>
          </w:p>
        </w:tc>
        <w:tc>
          <w:tcPr>
            <w:tcW w:w="1012"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42</w:t>
            </w:r>
          </w:p>
        </w:tc>
        <w:tc>
          <w:tcPr>
            <w:tcW w:w="1134" w:type="dxa"/>
            <w:hideMark/>
          </w:tcPr>
          <w:p w:rsidR="00294C49" w:rsidRPr="00317E76" w:rsidRDefault="00294C49" w:rsidP="009028E8">
            <w:pPr>
              <w:contextualSpacing/>
              <w:jc w:val="both"/>
              <w:rPr>
                <w:rFonts w:eastAsia="Times New Roman" w:cs="Times New Roman"/>
                <w:sz w:val="20"/>
                <w:szCs w:val="20"/>
                <w:lang w:eastAsia="ru-RU"/>
              </w:rPr>
            </w:pPr>
            <w:r w:rsidRPr="00317E76">
              <w:rPr>
                <w:rFonts w:eastAsia="Times New Roman" w:cs="Times New Roman"/>
                <w:sz w:val="20"/>
                <w:szCs w:val="20"/>
                <w:lang w:eastAsia="ru-RU"/>
              </w:rPr>
              <w:t>42</w:t>
            </w:r>
          </w:p>
        </w:tc>
        <w:tc>
          <w:tcPr>
            <w:tcW w:w="850" w:type="dxa"/>
            <w:hideMark/>
          </w:tcPr>
          <w:p w:rsidR="00294C49" w:rsidRPr="00317E76" w:rsidRDefault="00294C49" w:rsidP="009028E8">
            <w:pPr>
              <w:contextualSpacing/>
              <w:jc w:val="both"/>
              <w:rPr>
                <w:rFonts w:eastAsia="Times New Roman" w:cs="Times New Roman"/>
                <w:sz w:val="20"/>
                <w:szCs w:val="20"/>
                <w:lang w:eastAsia="ru-RU"/>
              </w:rPr>
            </w:pPr>
          </w:p>
        </w:tc>
        <w:tc>
          <w:tcPr>
            <w:tcW w:w="1134" w:type="dxa"/>
            <w:hideMark/>
          </w:tcPr>
          <w:p w:rsidR="00294C49" w:rsidRPr="00317E76" w:rsidRDefault="00294C49" w:rsidP="009028E8">
            <w:pPr>
              <w:contextualSpacing/>
              <w:jc w:val="both"/>
              <w:rPr>
                <w:rFonts w:eastAsia="Times New Roman" w:cs="Times New Roman"/>
                <w:sz w:val="20"/>
                <w:szCs w:val="20"/>
                <w:lang w:eastAsia="ru-RU"/>
              </w:rPr>
            </w:pPr>
          </w:p>
        </w:tc>
        <w:tc>
          <w:tcPr>
            <w:tcW w:w="1134" w:type="dxa"/>
            <w:hideMark/>
          </w:tcPr>
          <w:p w:rsidR="00294C49" w:rsidRPr="00317E76" w:rsidRDefault="00294C49" w:rsidP="009028E8">
            <w:pPr>
              <w:contextualSpacing/>
              <w:jc w:val="both"/>
              <w:rPr>
                <w:rFonts w:eastAsia="Times New Roman" w:cs="Times New Roman"/>
                <w:sz w:val="20"/>
                <w:szCs w:val="20"/>
                <w:lang w:eastAsia="ru-RU"/>
              </w:rPr>
            </w:pPr>
          </w:p>
        </w:tc>
        <w:tc>
          <w:tcPr>
            <w:tcW w:w="851" w:type="dxa"/>
            <w:hideMark/>
          </w:tcPr>
          <w:p w:rsidR="00294C49" w:rsidRPr="00317E76"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317E76" w:rsidRDefault="00294C49" w:rsidP="009028E8">
            <w:pPr>
              <w:contextualSpacing/>
              <w:jc w:val="both"/>
              <w:rPr>
                <w:rFonts w:eastAsia="Times New Roman" w:cs="Times New Roman"/>
                <w:sz w:val="20"/>
                <w:szCs w:val="20"/>
                <w:lang w:eastAsia="ru-RU"/>
              </w:rPr>
            </w:pPr>
          </w:p>
        </w:tc>
      </w:tr>
      <w:tr w:rsidR="00294C49" w:rsidRPr="00EB023C" w:rsidTr="003758D8">
        <w:tc>
          <w:tcPr>
            <w:tcW w:w="436"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1.1</w:t>
            </w:r>
          </w:p>
        </w:tc>
        <w:tc>
          <w:tcPr>
            <w:tcW w:w="1397"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Мероприятие 1. Реализация мероприятий по улучшению жилищных условий многодетных семей</w:t>
            </w:r>
          </w:p>
        </w:tc>
        <w:tc>
          <w:tcPr>
            <w:tcW w:w="992"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2020-2024 годы</w:t>
            </w:r>
          </w:p>
        </w:tc>
        <w:tc>
          <w:tcPr>
            <w:tcW w:w="1418"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Итого</w:t>
            </w:r>
          </w:p>
        </w:tc>
        <w:tc>
          <w:tcPr>
            <w:tcW w:w="1256" w:type="dxa"/>
            <w:hideMark/>
          </w:tcPr>
          <w:p w:rsidR="00294C49" w:rsidRPr="00EB023C" w:rsidRDefault="00294C49" w:rsidP="009028E8">
            <w:pPr>
              <w:contextualSpacing/>
              <w:jc w:val="both"/>
              <w:rPr>
                <w:rFonts w:eastAsia="Times New Roman" w:cs="Times New Roman"/>
                <w:sz w:val="20"/>
                <w:szCs w:val="20"/>
                <w:lang w:eastAsia="ru-RU"/>
              </w:rPr>
            </w:pPr>
          </w:p>
        </w:tc>
        <w:tc>
          <w:tcPr>
            <w:tcW w:w="1012"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4194</w:t>
            </w:r>
          </w:p>
        </w:tc>
        <w:tc>
          <w:tcPr>
            <w:tcW w:w="1134"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4194</w:t>
            </w:r>
          </w:p>
        </w:tc>
        <w:tc>
          <w:tcPr>
            <w:tcW w:w="850"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851" w:type="dxa"/>
            <w:hideMark/>
          </w:tcPr>
          <w:p w:rsidR="00294C49" w:rsidRPr="00EB023C" w:rsidRDefault="00294C49" w:rsidP="009028E8">
            <w:pPr>
              <w:contextualSpacing/>
              <w:jc w:val="both"/>
              <w:rPr>
                <w:rFonts w:eastAsia="Times New Roman" w:cs="Times New Roman"/>
                <w:sz w:val="20"/>
                <w:szCs w:val="20"/>
                <w:lang w:eastAsia="ru-RU"/>
              </w:rPr>
            </w:pPr>
          </w:p>
        </w:tc>
        <w:tc>
          <w:tcPr>
            <w:tcW w:w="1559"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Администрация городского округа Пущино</w:t>
            </w:r>
          </w:p>
          <w:p w:rsidR="00294C49" w:rsidRPr="00EB023C" w:rsidRDefault="00294C49"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(юридический отдел</w:t>
            </w:r>
            <w:r w:rsidR="009028E8" w:rsidRPr="00EB023C">
              <w:rPr>
                <w:rFonts w:eastAsia="Times New Roman" w:cs="Times New Roman"/>
                <w:sz w:val="20"/>
                <w:szCs w:val="20"/>
                <w:lang w:eastAsia="ru-RU"/>
              </w:rPr>
              <w:t xml:space="preserve"> </w:t>
            </w:r>
            <w:r w:rsidR="003758D8" w:rsidRPr="00EB023C">
              <w:rPr>
                <w:rFonts w:eastAsia="Times New Roman" w:cs="Times New Roman"/>
                <w:sz w:val="20"/>
                <w:szCs w:val="20"/>
                <w:lang w:eastAsia="ru-RU"/>
              </w:rPr>
              <w:t>администрации городского</w:t>
            </w:r>
            <w:r w:rsidR="009028E8" w:rsidRPr="00EB023C">
              <w:rPr>
                <w:rFonts w:eastAsia="Times New Roman" w:cs="Times New Roman"/>
                <w:sz w:val="20"/>
                <w:szCs w:val="20"/>
                <w:lang w:eastAsia="ru-RU"/>
              </w:rPr>
              <w:t xml:space="preserve"> округа Пущино</w:t>
            </w:r>
            <w:r w:rsidRPr="00EB023C">
              <w:rPr>
                <w:rFonts w:eastAsia="Times New Roman" w:cs="Times New Roman"/>
                <w:sz w:val="20"/>
                <w:szCs w:val="20"/>
                <w:lang w:eastAsia="ru-RU"/>
              </w:rPr>
              <w:t>, финансовый отдел</w:t>
            </w:r>
            <w:r w:rsidR="009028E8" w:rsidRPr="00EB023C">
              <w:rPr>
                <w:rFonts w:eastAsia="Times New Roman" w:cs="Times New Roman"/>
                <w:sz w:val="20"/>
                <w:szCs w:val="20"/>
                <w:lang w:eastAsia="ru-RU"/>
              </w:rPr>
              <w:t xml:space="preserve"> </w:t>
            </w:r>
            <w:r w:rsidR="003758D8" w:rsidRPr="00EB023C">
              <w:rPr>
                <w:rFonts w:eastAsia="Times New Roman" w:cs="Times New Roman"/>
                <w:sz w:val="20"/>
                <w:szCs w:val="20"/>
                <w:lang w:eastAsia="ru-RU"/>
              </w:rPr>
              <w:t>администрации городского</w:t>
            </w:r>
            <w:r w:rsidR="009028E8" w:rsidRPr="00EB023C">
              <w:rPr>
                <w:rFonts w:eastAsia="Times New Roman" w:cs="Times New Roman"/>
                <w:sz w:val="20"/>
                <w:szCs w:val="20"/>
                <w:lang w:eastAsia="ru-RU"/>
              </w:rPr>
              <w:t xml:space="preserve"> округа Пущино</w:t>
            </w:r>
            <w:r w:rsidRPr="00EB023C">
              <w:rPr>
                <w:rFonts w:eastAsia="Times New Roman" w:cs="Times New Roman"/>
                <w:sz w:val="20"/>
                <w:szCs w:val="20"/>
                <w:lang w:eastAsia="ru-RU"/>
              </w:rPr>
              <w:t>)</w:t>
            </w:r>
          </w:p>
        </w:tc>
        <w:tc>
          <w:tcPr>
            <w:tcW w:w="1276"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 – 1 штука</w:t>
            </w:r>
          </w:p>
        </w:tc>
      </w:tr>
      <w:tr w:rsidR="00294C49" w:rsidRPr="00EB023C" w:rsidTr="003758D8">
        <w:tc>
          <w:tcPr>
            <w:tcW w:w="43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992"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418"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бюджета Московской области </w:t>
            </w:r>
            <w:hyperlink w:anchor="p5909" w:history="1">
              <w:r w:rsidRPr="00EB023C">
                <w:rPr>
                  <w:rFonts w:eastAsia="Times New Roman" w:cs="Times New Roman"/>
                  <w:sz w:val="20"/>
                  <w:szCs w:val="20"/>
                  <w:vertAlign w:val="superscript"/>
                  <w:lang w:eastAsia="ru-RU"/>
                </w:rPr>
                <w:t>1</w:t>
              </w:r>
            </w:hyperlink>
          </w:p>
        </w:tc>
        <w:tc>
          <w:tcPr>
            <w:tcW w:w="1256" w:type="dxa"/>
            <w:hideMark/>
          </w:tcPr>
          <w:p w:rsidR="00294C49" w:rsidRPr="00EB023C" w:rsidRDefault="00294C49" w:rsidP="009028E8">
            <w:pPr>
              <w:contextualSpacing/>
              <w:jc w:val="both"/>
              <w:rPr>
                <w:rFonts w:eastAsia="Times New Roman" w:cs="Times New Roman"/>
                <w:sz w:val="20"/>
                <w:szCs w:val="20"/>
                <w:lang w:eastAsia="ru-RU"/>
              </w:rPr>
            </w:pPr>
          </w:p>
        </w:tc>
        <w:tc>
          <w:tcPr>
            <w:tcW w:w="1012"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4152</w:t>
            </w:r>
          </w:p>
        </w:tc>
        <w:tc>
          <w:tcPr>
            <w:tcW w:w="1134"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4152</w:t>
            </w:r>
          </w:p>
        </w:tc>
        <w:tc>
          <w:tcPr>
            <w:tcW w:w="850"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851" w:type="dxa"/>
            <w:hideMark/>
          </w:tcPr>
          <w:p w:rsidR="00294C49" w:rsidRPr="00EB023C"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r>
      <w:tr w:rsidR="00294C49" w:rsidRPr="00EB023C" w:rsidTr="003758D8">
        <w:tc>
          <w:tcPr>
            <w:tcW w:w="43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992"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418"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бюджетов муниципальных образований Московской области </w:t>
            </w:r>
            <w:hyperlink w:anchor="p5910" w:history="1">
              <w:r w:rsidRPr="00EB023C">
                <w:rPr>
                  <w:rFonts w:eastAsia="Times New Roman" w:cs="Times New Roman"/>
                  <w:sz w:val="20"/>
                  <w:szCs w:val="20"/>
                  <w:vertAlign w:val="superscript"/>
                  <w:lang w:eastAsia="ru-RU"/>
                </w:rPr>
                <w:t>2</w:t>
              </w:r>
            </w:hyperlink>
          </w:p>
        </w:tc>
        <w:tc>
          <w:tcPr>
            <w:tcW w:w="1256" w:type="dxa"/>
            <w:hideMark/>
          </w:tcPr>
          <w:p w:rsidR="00294C49" w:rsidRPr="00EB023C" w:rsidRDefault="00294C49" w:rsidP="009028E8">
            <w:pPr>
              <w:contextualSpacing/>
              <w:jc w:val="both"/>
              <w:rPr>
                <w:rFonts w:eastAsia="Times New Roman" w:cs="Times New Roman"/>
                <w:sz w:val="20"/>
                <w:szCs w:val="20"/>
                <w:lang w:eastAsia="ru-RU"/>
              </w:rPr>
            </w:pPr>
          </w:p>
        </w:tc>
        <w:tc>
          <w:tcPr>
            <w:tcW w:w="1012"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42</w:t>
            </w:r>
          </w:p>
        </w:tc>
        <w:tc>
          <w:tcPr>
            <w:tcW w:w="1134"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42</w:t>
            </w:r>
          </w:p>
        </w:tc>
        <w:tc>
          <w:tcPr>
            <w:tcW w:w="850"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851" w:type="dxa"/>
            <w:hideMark/>
          </w:tcPr>
          <w:p w:rsidR="00294C49" w:rsidRPr="00EB023C"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r>
      <w:tr w:rsidR="00294C49" w:rsidRPr="00EB023C" w:rsidTr="003758D8">
        <w:tc>
          <w:tcPr>
            <w:tcW w:w="436"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2</w:t>
            </w:r>
          </w:p>
        </w:tc>
        <w:tc>
          <w:tcPr>
            <w:tcW w:w="2389" w:type="dxa"/>
            <w:gridSpan w:val="2"/>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Итого по подпрограмме 3</w:t>
            </w:r>
          </w:p>
        </w:tc>
        <w:tc>
          <w:tcPr>
            <w:tcW w:w="1418"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Итого</w:t>
            </w:r>
          </w:p>
        </w:tc>
        <w:tc>
          <w:tcPr>
            <w:tcW w:w="1256" w:type="dxa"/>
            <w:hideMark/>
          </w:tcPr>
          <w:p w:rsidR="00294C49" w:rsidRPr="00EB023C" w:rsidRDefault="00294C49" w:rsidP="009028E8">
            <w:pPr>
              <w:contextualSpacing/>
              <w:jc w:val="both"/>
              <w:rPr>
                <w:rFonts w:eastAsia="Times New Roman" w:cs="Times New Roman"/>
                <w:sz w:val="20"/>
                <w:szCs w:val="20"/>
                <w:lang w:eastAsia="ru-RU"/>
              </w:rPr>
            </w:pPr>
          </w:p>
        </w:tc>
        <w:tc>
          <w:tcPr>
            <w:tcW w:w="1012"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4194</w:t>
            </w:r>
          </w:p>
        </w:tc>
        <w:tc>
          <w:tcPr>
            <w:tcW w:w="1134"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4194</w:t>
            </w:r>
          </w:p>
        </w:tc>
        <w:tc>
          <w:tcPr>
            <w:tcW w:w="850"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851" w:type="dxa"/>
            <w:hideMark/>
          </w:tcPr>
          <w:p w:rsidR="00294C49" w:rsidRPr="00EB023C" w:rsidRDefault="00294C49" w:rsidP="009028E8">
            <w:pPr>
              <w:contextualSpacing/>
              <w:jc w:val="both"/>
              <w:rPr>
                <w:rFonts w:eastAsia="Times New Roman" w:cs="Times New Roman"/>
                <w:sz w:val="20"/>
                <w:szCs w:val="20"/>
                <w:lang w:eastAsia="ru-RU"/>
              </w:rPr>
            </w:pPr>
          </w:p>
        </w:tc>
        <w:tc>
          <w:tcPr>
            <w:tcW w:w="1559"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Администрация городского округа Пущино</w:t>
            </w:r>
          </w:p>
          <w:p w:rsidR="00294C49" w:rsidRPr="00EB023C" w:rsidRDefault="00294C49" w:rsidP="003758D8">
            <w:pPr>
              <w:contextualSpacing/>
              <w:jc w:val="both"/>
              <w:rPr>
                <w:rFonts w:eastAsia="Times New Roman" w:cs="Times New Roman"/>
                <w:sz w:val="20"/>
                <w:szCs w:val="20"/>
                <w:lang w:eastAsia="ru-RU"/>
              </w:rPr>
            </w:pPr>
            <w:r w:rsidRPr="00EB023C">
              <w:rPr>
                <w:rFonts w:eastAsia="Times New Roman" w:cs="Times New Roman"/>
                <w:sz w:val="20"/>
                <w:szCs w:val="20"/>
                <w:lang w:eastAsia="ru-RU"/>
              </w:rPr>
              <w:t>(юридический отдел</w:t>
            </w:r>
            <w:r w:rsidR="009028E8" w:rsidRPr="00EB023C">
              <w:rPr>
                <w:rFonts w:eastAsia="Times New Roman" w:cs="Times New Roman"/>
                <w:sz w:val="20"/>
                <w:szCs w:val="20"/>
                <w:lang w:eastAsia="ru-RU"/>
              </w:rPr>
              <w:t xml:space="preserve"> администраци</w:t>
            </w:r>
            <w:r w:rsidR="003758D8" w:rsidRPr="00EB023C">
              <w:rPr>
                <w:rFonts w:eastAsia="Times New Roman" w:cs="Times New Roman"/>
                <w:sz w:val="20"/>
                <w:szCs w:val="20"/>
                <w:lang w:eastAsia="ru-RU"/>
              </w:rPr>
              <w:t>и</w:t>
            </w:r>
            <w:r w:rsidR="00317E76" w:rsidRPr="00EB023C">
              <w:rPr>
                <w:rFonts w:eastAsia="Times New Roman" w:cs="Times New Roman"/>
                <w:sz w:val="20"/>
                <w:szCs w:val="20"/>
                <w:lang w:eastAsia="ru-RU"/>
              </w:rPr>
              <w:t xml:space="preserve"> </w:t>
            </w:r>
            <w:r w:rsidR="009028E8" w:rsidRPr="00EB023C">
              <w:rPr>
                <w:rFonts w:eastAsia="Times New Roman" w:cs="Times New Roman"/>
                <w:sz w:val="20"/>
                <w:szCs w:val="20"/>
                <w:lang w:eastAsia="ru-RU"/>
              </w:rPr>
              <w:t>городского округа Пущино</w:t>
            </w:r>
            <w:r w:rsidRPr="00EB023C">
              <w:rPr>
                <w:rFonts w:eastAsia="Times New Roman" w:cs="Times New Roman"/>
                <w:sz w:val="20"/>
                <w:szCs w:val="20"/>
                <w:lang w:eastAsia="ru-RU"/>
              </w:rPr>
              <w:t>, финансовый отдел</w:t>
            </w:r>
            <w:r w:rsidR="009028E8" w:rsidRPr="00EB023C">
              <w:rPr>
                <w:rFonts w:eastAsia="Times New Roman" w:cs="Times New Roman"/>
                <w:sz w:val="20"/>
                <w:szCs w:val="20"/>
                <w:lang w:eastAsia="ru-RU"/>
              </w:rPr>
              <w:t xml:space="preserve"> администраци</w:t>
            </w:r>
            <w:r w:rsidR="003758D8" w:rsidRPr="00EB023C">
              <w:rPr>
                <w:rFonts w:eastAsia="Times New Roman" w:cs="Times New Roman"/>
                <w:sz w:val="20"/>
                <w:szCs w:val="20"/>
                <w:lang w:eastAsia="ru-RU"/>
              </w:rPr>
              <w:t>и</w:t>
            </w:r>
            <w:r w:rsidR="009028E8" w:rsidRPr="00EB023C">
              <w:rPr>
                <w:rFonts w:eastAsia="Times New Roman" w:cs="Times New Roman"/>
                <w:sz w:val="20"/>
                <w:szCs w:val="20"/>
                <w:lang w:eastAsia="ru-RU"/>
              </w:rPr>
              <w:t xml:space="preserve"> городского округа Пущино</w:t>
            </w:r>
            <w:r w:rsidRPr="00EB023C">
              <w:rPr>
                <w:rFonts w:eastAsia="Times New Roman" w:cs="Times New Roman"/>
                <w:sz w:val="20"/>
                <w:szCs w:val="20"/>
                <w:lang w:eastAsia="ru-RU"/>
              </w:rPr>
              <w:t>)</w:t>
            </w:r>
          </w:p>
        </w:tc>
        <w:tc>
          <w:tcPr>
            <w:tcW w:w="1276" w:type="dxa"/>
            <w:vMerge w:val="restart"/>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 </w:t>
            </w:r>
          </w:p>
        </w:tc>
      </w:tr>
      <w:tr w:rsidR="00294C49" w:rsidRPr="00EB023C" w:rsidTr="003758D8">
        <w:tc>
          <w:tcPr>
            <w:tcW w:w="43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2389" w:type="dxa"/>
            <w:gridSpan w:val="2"/>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418"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бюджета Московской области </w:t>
            </w:r>
            <w:hyperlink w:anchor="p5909" w:history="1">
              <w:r w:rsidRPr="00EB023C">
                <w:rPr>
                  <w:rFonts w:eastAsia="Times New Roman" w:cs="Times New Roman"/>
                  <w:sz w:val="20"/>
                  <w:szCs w:val="20"/>
                  <w:vertAlign w:val="superscript"/>
                  <w:lang w:eastAsia="ru-RU"/>
                </w:rPr>
                <w:t>1</w:t>
              </w:r>
            </w:hyperlink>
          </w:p>
        </w:tc>
        <w:tc>
          <w:tcPr>
            <w:tcW w:w="1256" w:type="dxa"/>
            <w:hideMark/>
          </w:tcPr>
          <w:p w:rsidR="00294C49" w:rsidRPr="00EB023C" w:rsidRDefault="00294C49" w:rsidP="009028E8">
            <w:pPr>
              <w:contextualSpacing/>
              <w:jc w:val="both"/>
              <w:rPr>
                <w:rFonts w:eastAsia="Times New Roman" w:cs="Times New Roman"/>
                <w:sz w:val="20"/>
                <w:szCs w:val="20"/>
                <w:lang w:eastAsia="ru-RU"/>
              </w:rPr>
            </w:pPr>
          </w:p>
        </w:tc>
        <w:tc>
          <w:tcPr>
            <w:tcW w:w="1012"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4152</w:t>
            </w:r>
          </w:p>
        </w:tc>
        <w:tc>
          <w:tcPr>
            <w:tcW w:w="1134" w:type="dxa"/>
            <w:hideMark/>
          </w:tcPr>
          <w:p w:rsidR="00294C49" w:rsidRPr="00EB023C" w:rsidRDefault="00317E76"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4152</w:t>
            </w:r>
          </w:p>
        </w:tc>
        <w:tc>
          <w:tcPr>
            <w:tcW w:w="850"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851" w:type="dxa"/>
            <w:hideMark/>
          </w:tcPr>
          <w:p w:rsidR="00294C49" w:rsidRPr="00EB023C"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r>
      <w:tr w:rsidR="00294C49" w:rsidRPr="00EB023C" w:rsidTr="003758D8">
        <w:tc>
          <w:tcPr>
            <w:tcW w:w="43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2389" w:type="dxa"/>
            <w:gridSpan w:val="2"/>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418"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 xml:space="preserve">Средства бюджетов муниципальных образований Московской области </w:t>
            </w:r>
            <w:hyperlink w:anchor="p5910" w:history="1">
              <w:r w:rsidRPr="00EB023C">
                <w:rPr>
                  <w:rFonts w:eastAsia="Times New Roman" w:cs="Times New Roman"/>
                  <w:sz w:val="20"/>
                  <w:szCs w:val="20"/>
                  <w:vertAlign w:val="superscript"/>
                  <w:lang w:eastAsia="ru-RU"/>
                </w:rPr>
                <w:t>2</w:t>
              </w:r>
            </w:hyperlink>
          </w:p>
        </w:tc>
        <w:tc>
          <w:tcPr>
            <w:tcW w:w="1256" w:type="dxa"/>
            <w:hideMark/>
          </w:tcPr>
          <w:p w:rsidR="00294C49" w:rsidRPr="00EB023C" w:rsidRDefault="00294C49" w:rsidP="009028E8">
            <w:pPr>
              <w:contextualSpacing/>
              <w:jc w:val="both"/>
              <w:rPr>
                <w:rFonts w:eastAsia="Times New Roman" w:cs="Times New Roman"/>
                <w:sz w:val="20"/>
                <w:szCs w:val="20"/>
                <w:lang w:eastAsia="ru-RU"/>
              </w:rPr>
            </w:pPr>
          </w:p>
        </w:tc>
        <w:tc>
          <w:tcPr>
            <w:tcW w:w="1012"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42</w:t>
            </w:r>
          </w:p>
        </w:tc>
        <w:tc>
          <w:tcPr>
            <w:tcW w:w="1134" w:type="dxa"/>
            <w:hideMark/>
          </w:tcPr>
          <w:p w:rsidR="00294C49" w:rsidRPr="00EB023C" w:rsidRDefault="00294C49" w:rsidP="009028E8">
            <w:pPr>
              <w:contextualSpacing/>
              <w:jc w:val="both"/>
              <w:rPr>
                <w:rFonts w:eastAsia="Times New Roman" w:cs="Times New Roman"/>
                <w:sz w:val="20"/>
                <w:szCs w:val="20"/>
                <w:lang w:eastAsia="ru-RU"/>
              </w:rPr>
            </w:pPr>
            <w:r w:rsidRPr="00EB023C">
              <w:rPr>
                <w:rFonts w:eastAsia="Times New Roman" w:cs="Times New Roman"/>
                <w:sz w:val="20"/>
                <w:szCs w:val="20"/>
                <w:lang w:eastAsia="ru-RU"/>
              </w:rPr>
              <w:t>42</w:t>
            </w:r>
          </w:p>
        </w:tc>
        <w:tc>
          <w:tcPr>
            <w:tcW w:w="850"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1134" w:type="dxa"/>
            <w:hideMark/>
          </w:tcPr>
          <w:p w:rsidR="00294C49" w:rsidRPr="00EB023C" w:rsidRDefault="00294C49" w:rsidP="009028E8">
            <w:pPr>
              <w:contextualSpacing/>
              <w:jc w:val="both"/>
              <w:rPr>
                <w:rFonts w:eastAsia="Times New Roman" w:cs="Times New Roman"/>
                <w:sz w:val="20"/>
                <w:szCs w:val="20"/>
                <w:lang w:eastAsia="ru-RU"/>
              </w:rPr>
            </w:pPr>
          </w:p>
        </w:tc>
        <w:tc>
          <w:tcPr>
            <w:tcW w:w="851" w:type="dxa"/>
            <w:hideMark/>
          </w:tcPr>
          <w:p w:rsidR="00294C49" w:rsidRPr="00EB023C"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EB023C" w:rsidRDefault="00294C49" w:rsidP="009028E8">
            <w:pPr>
              <w:contextualSpacing/>
              <w:jc w:val="both"/>
              <w:rPr>
                <w:rFonts w:eastAsia="Times New Roman" w:cs="Times New Roman"/>
                <w:sz w:val="20"/>
                <w:szCs w:val="20"/>
                <w:lang w:eastAsia="ru-RU"/>
              </w:rPr>
            </w:pPr>
          </w:p>
        </w:tc>
      </w:tr>
    </w:tbl>
    <w:p w:rsidR="00294C49" w:rsidRPr="00EB023C" w:rsidRDefault="00294C49" w:rsidP="009F1C93">
      <w:pPr>
        <w:contextualSpacing/>
        <w:jc w:val="both"/>
        <w:rPr>
          <w:rFonts w:eastAsia="Times New Roman" w:cs="Times New Roman"/>
          <w:sz w:val="20"/>
          <w:szCs w:val="20"/>
          <w:lang w:eastAsia="ru-RU"/>
        </w:rPr>
      </w:pPr>
      <w:r w:rsidRPr="00EB023C">
        <w:rPr>
          <w:rFonts w:eastAsia="Times New Roman" w:cs="Times New Roman"/>
          <w:sz w:val="20"/>
          <w:szCs w:val="20"/>
          <w:lang w:eastAsia="ru-RU"/>
        </w:rPr>
        <w:t> </w:t>
      </w:r>
    </w:p>
    <w:p w:rsidR="00294C49" w:rsidRPr="00EB023C" w:rsidRDefault="00294C49" w:rsidP="009F1C93">
      <w:pPr>
        <w:ind w:firstLine="540"/>
        <w:contextualSpacing/>
        <w:jc w:val="both"/>
        <w:rPr>
          <w:rFonts w:eastAsia="Times New Roman" w:cs="Times New Roman"/>
          <w:sz w:val="20"/>
          <w:szCs w:val="20"/>
          <w:lang w:eastAsia="ru-RU"/>
        </w:rPr>
      </w:pPr>
      <w:bookmarkStart w:id="3" w:name="p5909"/>
      <w:bookmarkEnd w:id="3"/>
      <w:r w:rsidRPr="00EB023C">
        <w:rPr>
          <w:rFonts w:eastAsia="Times New Roman" w:cs="Times New Roman"/>
          <w:sz w:val="20"/>
          <w:szCs w:val="20"/>
          <w:vertAlign w:val="superscript"/>
          <w:lang w:eastAsia="ru-RU"/>
        </w:rPr>
        <w:t>1</w:t>
      </w:r>
      <w:r w:rsidRPr="00EB023C">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94C49" w:rsidRPr="00EB023C" w:rsidRDefault="00294C49" w:rsidP="009F1C93">
      <w:pPr>
        <w:ind w:firstLine="540"/>
        <w:contextualSpacing/>
        <w:jc w:val="both"/>
        <w:rPr>
          <w:rFonts w:eastAsia="Times New Roman" w:cs="Times New Roman"/>
          <w:szCs w:val="28"/>
          <w:lang w:eastAsia="ru-RU"/>
        </w:rPr>
      </w:pPr>
      <w:bookmarkStart w:id="4" w:name="p5910"/>
      <w:bookmarkEnd w:id="4"/>
      <w:r w:rsidRPr="00EB023C">
        <w:rPr>
          <w:rFonts w:eastAsia="Times New Roman" w:cs="Times New Roman"/>
          <w:sz w:val="20"/>
          <w:szCs w:val="20"/>
          <w:vertAlign w:val="superscript"/>
          <w:lang w:eastAsia="ru-RU"/>
        </w:rPr>
        <w:t>2</w:t>
      </w:r>
      <w:r w:rsidRPr="00EB023C">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p w:rsidR="00294C49" w:rsidRPr="00EB023C" w:rsidRDefault="00294C49" w:rsidP="009F1C93">
      <w:pPr>
        <w:autoSpaceDE w:val="0"/>
        <w:autoSpaceDN w:val="0"/>
        <w:adjustRightInd w:val="0"/>
        <w:contextualSpacing/>
        <w:jc w:val="right"/>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right"/>
        <w:rPr>
          <w:rFonts w:eastAsiaTheme="minorEastAsia" w:cs="Times New Roman"/>
          <w:sz w:val="24"/>
          <w:szCs w:val="24"/>
          <w:lang w:eastAsia="ru-RU"/>
        </w:rPr>
      </w:pPr>
    </w:p>
    <w:p w:rsidR="009028E8" w:rsidRPr="00EB023C" w:rsidRDefault="009028E8" w:rsidP="009F1C93">
      <w:pPr>
        <w:autoSpaceDE w:val="0"/>
        <w:autoSpaceDN w:val="0"/>
        <w:adjustRightInd w:val="0"/>
        <w:contextualSpacing/>
        <w:jc w:val="right"/>
        <w:rPr>
          <w:rFonts w:eastAsiaTheme="minorEastAsia" w:cs="Times New Roman"/>
          <w:sz w:val="24"/>
          <w:szCs w:val="24"/>
          <w:lang w:eastAsia="ru-RU"/>
        </w:rPr>
        <w:sectPr w:rsidR="009028E8" w:rsidRPr="00EB023C" w:rsidSect="001D5CDB">
          <w:type w:val="continuous"/>
          <w:pgSz w:w="16838" w:h="11906" w:orient="landscape"/>
          <w:pgMar w:top="1134" w:right="567" w:bottom="1134" w:left="1701" w:header="709" w:footer="709" w:gutter="0"/>
          <w:cols w:space="708"/>
          <w:titlePg/>
          <w:docGrid w:linePitch="381"/>
        </w:sectPr>
      </w:pPr>
    </w:p>
    <w:p w:rsidR="009028E8" w:rsidRPr="00EB023C" w:rsidRDefault="00294C49" w:rsidP="009F1C93">
      <w:pPr>
        <w:autoSpaceDE w:val="0"/>
        <w:autoSpaceDN w:val="0"/>
        <w:adjustRightInd w:val="0"/>
        <w:contextualSpacing/>
        <w:jc w:val="right"/>
        <w:rPr>
          <w:rFonts w:eastAsiaTheme="minorEastAsia" w:cs="Times New Roman"/>
          <w:sz w:val="24"/>
          <w:szCs w:val="24"/>
          <w:lang w:eastAsia="ru-RU"/>
        </w:rPr>
      </w:pPr>
      <w:r w:rsidRPr="00EB023C">
        <w:rPr>
          <w:rFonts w:eastAsiaTheme="minorEastAsia" w:cs="Times New Roman"/>
          <w:sz w:val="24"/>
          <w:szCs w:val="24"/>
          <w:lang w:eastAsia="ru-RU"/>
        </w:rPr>
        <w:t xml:space="preserve">Приложение 1 </w:t>
      </w:r>
    </w:p>
    <w:p w:rsidR="00294C49" w:rsidRPr="00EB023C" w:rsidRDefault="00294C49" w:rsidP="009F1C93">
      <w:pPr>
        <w:autoSpaceDE w:val="0"/>
        <w:autoSpaceDN w:val="0"/>
        <w:adjustRightInd w:val="0"/>
        <w:contextualSpacing/>
        <w:jc w:val="right"/>
        <w:rPr>
          <w:rFonts w:eastAsiaTheme="minorEastAsia" w:cs="Times New Roman"/>
          <w:sz w:val="24"/>
          <w:szCs w:val="24"/>
          <w:lang w:eastAsia="ru-RU"/>
        </w:rPr>
      </w:pPr>
      <w:r w:rsidRPr="00EB023C">
        <w:rPr>
          <w:rFonts w:eastAsiaTheme="minorEastAsia" w:cs="Times New Roman"/>
          <w:sz w:val="24"/>
          <w:szCs w:val="24"/>
          <w:lang w:eastAsia="ru-RU"/>
        </w:rPr>
        <w:t>к Подпрограмме 7</w:t>
      </w:r>
    </w:p>
    <w:p w:rsidR="00294C49" w:rsidRPr="00EB023C" w:rsidRDefault="00294C49" w:rsidP="009F1C93">
      <w:pPr>
        <w:autoSpaceDE w:val="0"/>
        <w:autoSpaceDN w:val="0"/>
        <w:adjustRightInd w:val="0"/>
        <w:contextualSpacing/>
        <w:jc w:val="right"/>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rPr>
          <w:rFonts w:eastAsiaTheme="minorEastAsia" w:cs="Times New Roman"/>
          <w:b/>
          <w:sz w:val="24"/>
          <w:szCs w:val="24"/>
          <w:lang w:eastAsia="ru-RU"/>
        </w:rPr>
      </w:pPr>
      <w:r w:rsidRPr="00EB023C">
        <w:rPr>
          <w:rFonts w:eastAsiaTheme="minorEastAsia" w:cs="Times New Roman"/>
          <w:b/>
          <w:sz w:val="24"/>
          <w:szCs w:val="24"/>
          <w:lang w:eastAsia="ru-RU"/>
        </w:rPr>
        <w:t>Правила</w:t>
      </w:r>
    </w:p>
    <w:p w:rsidR="00294C49" w:rsidRPr="00EB023C" w:rsidRDefault="00294C49" w:rsidP="009F1C93">
      <w:pPr>
        <w:autoSpaceDE w:val="0"/>
        <w:autoSpaceDN w:val="0"/>
        <w:adjustRightInd w:val="0"/>
        <w:contextualSpacing/>
        <w:jc w:val="center"/>
        <w:rPr>
          <w:rFonts w:eastAsiaTheme="minorEastAsia" w:cs="Times New Roman"/>
          <w:b/>
          <w:sz w:val="24"/>
          <w:szCs w:val="24"/>
          <w:lang w:eastAsia="ru-RU"/>
        </w:rPr>
      </w:pPr>
      <w:r w:rsidRPr="00EB023C">
        <w:rPr>
          <w:rFonts w:eastAsiaTheme="minorEastAsia" w:cs="Times New Roman"/>
          <w:b/>
          <w:sz w:val="24"/>
          <w:szCs w:val="24"/>
          <w:lang w:eastAsia="ru-RU"/>
        </w:rPr>
        <w:t xml:space="preserve"> предоставления жилищных субсидий многодетным семьям на приобретение жилого помещения или строительство индивидуального жилого дома</w:t>
      </w:r>
    </w:p>
    <w:p w:rsidR="00294C49" w:rsidRPr="00EB023C" w:rsidRDefault="00294C49" w:rsidP="009F1C93">
      <w:pPr>
        <w:autoSpaceDE w:val="0"/>
        <w:autoSpaceDN w:val="0"/>
        <w:adjustRightInd w:val="0"/>
        <w:contextualSpacing/>
        <w:jc w:val="center"/>
        <w:outlineLvl w:val="1"/>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outlineLvl w:val="1"/>
        <w:rPr>
          <w:rFonts w:eastAsiaTheme="minorEastAsia" w:cs="Times New Roman"/>
          <w:sz w:val="24"/>
          <w:szCs w:val="24"/>
          <w:lang w:eastAsia="ru-RU"/>
        </w:rPr>
      </w:pPr>
      <w:r w:rsidRPr="00EB023C">
        <w:rPr>
          <w:rFonts w:eastAsiaTheme="minorEastAsia" w:cs="Times New Roman"/>
          <w:sz w:val="24"/>
          <w:szCs w:val="24"/>
          <w:lang w:eastAsia="ru-RU"/>
        </w:rPr>
        <w:t>1. Общие положения</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муниципального образования городского округа Пущино Московской области на реализацию </w:t>
      </w:r>
      <w:hyperlink r:id="rId15" w:history="1">
        <w:r w:rsidRPr="00EB023C">
          <w:rPr>
            <w:rFonts w:eastAsiaTheme="minorEastAsia" w:cs="Times New Roman"/>
            <w:sz w:val="24"/>
            <w:szCs w:val="24"/>
            <w:lang w:eastAsia="ru-RU"/>
          </w:rPr>
          <w:t>Подпрограммы</w:t>
        </w:r>
      </w:hyperlink>
      <w:r w:rsidRPr="00EB023C">
        <w:rPr>
          <w:rFonts w:eastAsiaTheme="minorEastAsia" w:cs="Times New Roman"/>
          <w:sz w:val="24"/>
          <w:szCs w:val="24"/>
          <w:lang w:eastAsia="ru-RU"/>
        </w:rPr>
        <w:t xml:space="preserve"> 7 «Улучшение жилищных условий отдельных категорий многодетных семей» государственной программы Московской области «Жилище» на 2017-2027 годы (далее - Подпрограмма) и подпрограммы 3 «Улучшение жилищных условий отдельных категорий многодетных семей» муниципальной программы «Жилище» на 2020-2024 годы» (далее – Подпрограмма 3).</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5" w:name="Par20"/>
      <w:bookmarkEnd w:id="5"/>
      <w:r w:rsidRPr="00EB023C">
        <w:rPr>
          <w:rFonts w:eastAsiaTheme="minorEastAsia" w:cs="Times New Roman"/>
          <w:sz w:val="24"/>
          <w:szCs w:val="24"/>
          <w:lang w:eastAsia="ru-RU"/>
        </w:rPr>
        <w:t>2. Жилищная субсидия предоставляется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муниципальном образовании городской округ Пущино Московской области,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имеющим семь и более детей;</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в которых одновременно родились не менее трех детей.</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Жилищные субсидии используются: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для оплаты договора купли-продажи жилого помещения;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p>
    <w:p w:rsidR="00294C49" w:rsidRPr="00EB023C" w:rsidRDefault="00294C49" w:rsidP="009028E8">
      <w:pPr>
        <w:autoSpaceDE w:val="0"/>
        <w:autoSpaceDN w:val="0"/>
        <w:adjustRightInd w:val="0"/>
        <w:ind w:firstLine="709"/>
        <w:contextualSpacing/>
        <w:jc w:val="center"/>
        <w:outlineLvl w:val="1"/>
        <w:rPr>
          <w:rFonts w:eastAsiaTheme="minorEastAsia" w:cs="Times New Roman"/>
          <w:sz w:val="24"/>
          <w:szCs w:val="24"/>
          <w:lang w:eastAsia="ru-RU"/>
        </w:rPr>
      </w:pPr>
      <w:r w:rsidRPr="00EB023C">
        <w:rPr>
          <w:rFonts w:eastAsiaTheme="minorEastAsia" w:cs="Times New Roman"/>
          <w:sz w:val="24"/>
          <w:szCs w:val="24"/>
          <w:lang w:eastAsia="ru-RU"/>
        </w:rPr>
        <w:t>2. Условия предоставления жилищной субсидии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6" w:name="Par29"/>
      <w:bookmarkEnd w:id="6"/>
      <w:r w:rsidRPr="00EB023C">
        <w:rPr>
          <w:rFonts w:eastAsiaTheme="minorEastAsia" w:cs="Times New Roman"/>
          <w:sz w:val="24"/>
          <w:szCs w:val="24"/>
          <w:lang w:eastAsia="ru-RU"/>
        </w:rPr>
        <w:t>5. Условием получения жилищной субсидии многодетной семьей является наличие следующих оснований в совокупности: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1) многодетная семья принята </w:t>
      </w:r>
      <w:r w:rsidR="009028E8" w:rsidRPr="00EB023C">
        <w:rPr>
          <w:rFonts w:eastAsiaTheme="minorEastAsia" w:cs="Times New Roman"/>
          <w:sz w:val="24"/>
          <w:szCs w:val="24"/>
          <w:lang w:eastAsia="ru-RU"/>
        </w:rPr>
        <w:t>а</w:t>
      </w:r>
      <w:r w:rsidRPr="00EB023C">
        <w:rPr>
          <w:rFonts w:eastAsiaTheme="minorEastAsia" w:cs="Times New Roman"/>
          <w:sz w:val="24"/>
          <w:szCs w:val="24"/>
          <w:lang w:eastAsia="ru-RU"/>
        </w:rPr>
        <w:t xml:space="preserve">дминистрацией городского округа Пущино Московской области, наделенного на основании муниципального правового акта полномочиями, по признанию граждан нуждающимися в жилых помещениях (далее - орган, осуществляющий принятие на учет), по месту своего жительства (в городском округе Пущино Московской области) на учет нуждающихся в жилых помещениях, предоставляемых по договорам социального найма, по основаниям, которые установлены </w:t>
      </w:r>
      <w:hyperlink r:id="rId16" w:history="1">
        <w:r w:rsidRPr="00EB023C">
          <w:rPr>
            <w:rFonts w:eastAsiaTheme="minorEastAsia" w:cs="Times New Roman"/>
            <w:sz w:val="24"/>
            <w:szCs w:val="24"/>
            <w:lang w:eastAsia="ru-RU"/>
          </w:rPr>
          <w:t>статьей 51</w:t>
        </w:r>
      </w:hyperlink>
      <w:r w:rsidRPr="00EB023C">
        <w:rPr>
          <w:rFonts w:eastAsiaTheme="minorEastAsia" w:cs="Times New Roman"/>
          <w:sz w:val="24"/>
          <w:szCs w:val="24"/>
          <w:lang w:eastAsia="ru-RU"/>
        </w:rPr>
        <w:t xml:space="preserve"> Жилищного кодекса Российской Федерации, и состоит на таком учете;</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имеющая удостоверение, подтверждающее статус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имеющая место жительства в Московской области не менее 5 лет;</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4) </w:t>
      </w:r>
      <w:hyperlink w:anchor="Par268" w:history="1">
        <w:r w:rsidRPr="00EB023C">
          <w:rPr>
            <w:rFonts w:eastAsiaTheme="minorEastAsia" w:cs="Times New Roman"/>
            <w:sz w:val="24"/>
            <w:szCs w:val="24"/>
            <w:lang w:eastAsia="ru-RU"/>
          </w:rPr>
          <w:t>согласие</w:t>
        </w:r>
      </w:hyperlink>
      <w:r w:rsidRPr="00EB023C">
        <w:rPr>
          <w:rFonts w:eastAsiaTheme="minorEastAsia" w:cs="Times New Roman"/>
          <w:sz w:val="24"/>
          <w:szCs w:val="24"/>
          <w:lang w:eastAsia="ru-RU"/>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приведенной в Приложении 1 к Правилам.</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6. В составе многодетной семьи не учитываются дети: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находящиеся на полном государственном обеспечении;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в отношении которых родители лишены родительских прав или ограничены в родительских правах;</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в отношении которых отменено усыновление;</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 находящиеся под опекой и попечительством, в том числе дети, находящиеся в приемных семьях;</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5) состоящие в браке.</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7. Действие настоящих Правил не распространяется: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outlineLvl w:val="1"/>
        <w:rPr>
          <w:rFonts w:eastAsiaTheme="minorEastAsia" w:cs="Times New Roman"/>
          <w:sz w:val="24"/>
          <w:szCs w:val="24"/>
          <w:lang w:eastAsia="ru-RU"/>
        </w:rPr>
      </w:pPr>
      <w:r w:rsidRPr="00EB023C">
        <w:rPr>
          <w:rFonts w:eastAsiaTheme="minorEastAsia" w:cs="Times New Roman"/>
          <w:sz w:val="24"/>
          <w:szCs w:val="24"/>
          <w:lang w:eastAsia="ru-RU"/>
        </w:rPr>
        <w:t>3. Порядок формирования списков многодетных семей,</w:t>
      </w:r>
    </w:p>
    <w:p w:rsidR="00294C49" w:rsidRPr="00EB023C" w:rsidRDefault="00294C49" w:rsidP="009F1C93">
      <w:pPr>
        <w:autoSpaceDE w:val="0"/>
        <w:autoSpaceDN w:val="0"/>
        <w:adjustRightInd w:val="0"/>
        <w:contextualSpacing/>
        <w:jc w:val="center"/>
        <w:rPr>
          <w:rFonts w:eastAsiaTheme="minorEastAsia" w:cs="Times New Roman"/>
          <w:sz w:val="24"/>
          <w:szCs w:val="24"/>
          <w:lang w:eastAsia="ru-RU"/>
        </w:rPr>
      </w:pPr>
      <w:r w:rsidRPr="00EB023C">
        <w:rPr>
          <w:rFonts w:eastAsiaTheme="minorEastAsia" w:cs="Times New Roman"/>
          <w:sz w:val="24"/>
          <w:szCs w:val="24"/>
          <w:lang w:eastAsia="ru-RU"/>
        </w:rPr>
        <w:t>нуждающихся в жилых помещениях</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8. Формирование списка многодетных семей, нуждающихся в жилых помещениях (далее - Список), осуществляется юридическим отделом </w:t>
      </w:r>
      <w:r w:rsidR="009028E8" w:rsidRPr="00EB023C">
        <w:rPr>
          <w:rFonts w:eastAsiaTheme="minorEastAsia" w:cs="Times New Roman"/>
          <w:sz w:val="24"/>
          <w:szCs w:val="24"/>
          <w:lang w:eastAsia="ru-RU"/>
        </w:rPr>
        <w:t>а</w:t>
      </w:r>
      <w:r w:rsidRPr="00EB023C">
        <w:rPr>
          <w:rFonts w:eastAsiaTheme="minorEastAsia" w:cs="Times New Roman"/>
          <w:sz w:val="24"/>
          <w:szCs w:val="24"/>
          <w:lang w:eastAsia="ru-RU"/>
        </w:rPr>
        <w:t>дминистрации городского округа Пущино, наделенным на основании муниципального правового акта муниципального образования городской округ Пущино Московской области полномочиями по обеспечению жильем граждан, нуждающихся в жилых помещениях (далее - уполномоченный орган).</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7" w:name="Par51"/>
      <w:bookmarkEnd w:id="7"/>
      <w:r w:rsidRPr="00EB023C">
        <w:rPr>
          <w:rFonts w:eastAsiaTheme="minorEastAsia" w:cs="Times New Roman"/>
          <w:sz w:val="24"/>
          <w:szCs w:val="24"/>
          <w:lang w:eastAsia="ru-RU"/>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w:anchor="Par346" w:history="1">
        <w:r w:rsidRPr="00EB023C">
          <w:rPr>
            <w:rFonts w:eastAsiaTheme="minorEastAsia" w:cs="Times New Roman"/>
            <w:sz w:val="24"/>
            <w:szCs w:val="24"/>
            <w:lang w:eastAsia="ru-RU"/>
          </w:rPr>
          <w:t>заявление</w:t>
        </w:r>
      </w:hyperlink>
      <w:r w:rsidRPr="00EB023C">
        <w:rPr>
          <w:rFonts w:eastAsiaTheme="minorEastAsia" w:cs="Times New Roman"/>
          <w:sz w:val="24"/>
          <w:szCs w:val="24"/>
          <w:lang w:eastAsia="ru-RU"/>
        </w:rPr>
        <w:t xml:space="preserve"> по форме, приведенной в Приложении 2 к Правилам, в двух экземплярах (один экземпляр возвращается заявителю с указанием даты принятия заявления и приложенных к нему документов).</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 заявлению прилагаются следующие документы:</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8" w:name="Par53"/>
      <w:bookmarkEnd w:id="8"/>
      <w:r w:rsidRPr="00EB023C">
        <w:rPr>
          <w:rFonts w:eastAsiaTheme="minorEastAsia" w:cs="Times New Roman"/>
          <w:sz w:val="24"/>
          <w:szCs w:val="24"/>
          <w:lang w:eastAsia="ru-RU"/>
        </w:rPr>
        <w:t>1) документ, удостоверяющий личность заявителя;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9" w:name="Par54"/>
      <w:bookmarkEnd w:id="9"/>
      <w:r w:rsidRPr="00EB023C">
        <w:rPr>
          <w:rFonts w:eastAsiaTheme="minorEastAsia" w:cs="Times New Roman"/>
          <w:sz w:val="24"/>
          <w:szCs w:val="24"/>
          <w:lang w:eastAsia="ru-RU"/>
        </w:rPr>
        <w:t>2) документы, удостоверяющие личности членов многодетной семьи заявителя;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10" w:name="Par55"/>
      <w:bookmarkEnd w:id="10"/>
      <w:r w:rsidRPr="00EB023C">
        <w:rPr>
          <w:rFonts w:eastAsiaTheme="minorEastAsia" w:cs="Times New Roman"/>
          <w:sz w:val="24"/>
          <w:szCs w:val="24"/>
          <w:lang w:eastAsia="ru-RU"/>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11" w:name="Par56"/>
      <w:bookmarkEnd w:id="11"/>
      <w:r w:rsidRPr="00EB023C">
        <w:rPr>
          <w:rFonts w:eastAsiaTheme="minorEastAsia" w:cs="Times New Roman"/>
          <w:sz w:val="24"/>
          <w:szCs w:val="24"/>
          <w:lang w:eastAsia="ru-RU"/>
        </w:rPr>
        <w:t>4) документы, подтверждающие регистрацию членов многодетной семьи по месту жительства на территории городского округа Пущино;</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12" w:name="Par60"/>
      <w:bookmarkEnd w:id="12"/>
      <w:r w:rsidRPr="00EB023C">
        <w:rPr>
          <w:rFonts w:eastAsiaTheme="minorEastAsia" w:cs="Times New Roman"/>
          <w:sz w:val="24"/>
          <w:szCs w:val="24"/>
          <w:lang w:eastAsia="ru-RU"/>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13" w:name="Par62"/>
      <w:bookmarkEnd w:id="13"/>
      <w:r w:rsidRPr="00EB023C">
        <w:rPr>
          <w:rFonts w:eastAsiaTheme="minorEastAsia" w:cs="Times New Roman"/>
          <w:sz w:val="24"/>
          <w:szCs w:val="24"/>
          <w:lang w:eastAsia="ru-RU"/>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9) копия правового акта органа, осуществляющего принятие на учет, подтверждающего признание </w:t>
      </w:r>
      <w:r w:rsidR="009028E8" w:rsidRPr="00EB023C">
        <w:rPr>
          <w:rFonts w:eastAsiaTheme="minorEastAsia" w:cs="Times New Roman"/>
          <w:sz w:val="24"/>
          <w:szCs w:val="24"/>
          <w:lang w:eastAsia="ru-RU"/>
        </w:rPr>
        <w:t>многодетной семьи,</w:t>
      </w:r>
      <w:r w:rsidRPr="00EB023C">
        <w:rPr>
          <w:rFonts w:eastAsiaTheme="minorEastAsia" w:cs="Times New Roman"/>
          <w:sz w:val="24"/>
          <w:szCs w:val="24"/>
          <w:lang w:eastAsia="ru-RU"/>
        </w:rPr>
        <w:t xml:space="preserve"> нуждающейся в жилых помещениях;</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10) акт проверки жилищных условий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11) копия финансового лицевого счета заявителя (для граждан, имеющих постоянную регистрацию по месту жительства) при его наличии;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13) технический паспорт на жилое помещение;</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14) удостоверение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15) документы, подтверждающие несоответствие жилого помещения установленным санитарным и техническим правилам и нормам (при наличии);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14" w:name="Par71"/>
      <w:bookmarkEnd w:id="14"/>
      <w:r w:rsidRPr="00EB023C">
        <w:rPr>
          <w:rFonts w:eastAsiaTheme="minorEastAsia" w:cs="Times New Roman"/>
          <w:sz w:val="24"/>
          <w:szCs w:val="24"/>
          <w:lang w:eastAsia="ru-RU"/>
        </w:rPr>
        <w:t>16) справки о доходах всех членов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Документы, указанные в </w:t>
      </w:r>
      <w:hyperlink w:anchor="Par53" w:history="1">
        <w:r w:rsidRPr="00EB023C">
          <w:rPr>
            <w:rFonts w:eastAsiaTheme="minorEastAsia" w:cs="Times New Roman"/>
            <w:sz w:val="24"/>
            <w:szCs w:val="24"/>
            <w:lang w:eastAsia="ru-RU"/>
          </w:rPr>
          <w:t>подпунктах 1</w:t>
        </w:r>
      </w:hyperlink>
      <w:r w:rsidRPr="00EB023C">
        <w:rPr>
          <w:rFonts w:eastAsiaTheme="minorEastAsia" w:cs="Times New Roman"/>
          <w:sz w:val="24"/>
          <w:szCs w:val="24"/>
          <w:lang w:eastAsia="ru-RU"/>
        </w:rPr>
        <w:t xml:space="preserve">, </w:t>
      </w:r>
      <w:hyperlink w:anchor="Par54" w:history="1">
        <w:r w:rsidRPr="00EB023C">
          <w:rPr>
            <w:rFonts w:eastAsiaTheme="minorEastAsia" w:cs="Times New Roman"/>
            <w:sz w:val="24"/>
            <w:szCs w:val="24"/>
            <w:lang w:eastAsia="ru-RU"/>
          </w:rPr>
          <w:t>2</w:t>
        </w:r>
      </w:hyperlink>
      <w:r w:rsidRPr="00EB023C">
        <w:rPr>
          <w:rFonts w:eastAsiaTheme="minorEastAsia" w:cs="Times New Roman"/>
          <w:sz w:val="24"/>
          <w:szCs w:val="24"/>
          <w:lang w:eastAsia="ru-RU"/>
        </w:rPr>
        <w:t xml:space="preserve">, </w:t>
      </w:r>
      <w:hyperlink w:anchor="Par55" w:history="1">
        <w:r w:rsidRPr="00EB023C">
          <w:rPr>
            <w:rFonts w:eastAsiaTheme="minorEastAsia" w:cs="Times New Roman"/>
            <w:sz w:val="24"/>
            <w:szCs w:val="24"/>
            <w:lang w:eastAsia="ru-RU"/>
          </w:rPr>
          <w:t>3</w:t>
        </w:r>
      </w:hyperlink>
      <w:r w:rsidRPr="00EB023C">
        <w:rPr>
          <w:rFonts w:eastAsiaTheme="minorEastAsia" w:cs="Times New Roman"/>
          <w:sz w:val="24"/>
          <w:szCs w:val="24"/>
          <w:lang w:eastAsia="ru-RU"/>
        </w:rPr>
        <w:t xml:space="preserve">, </w:t>
      </w:r>
      <w:hyperlink w:anchor="Par56" w:history="1">
        <w:r w:rsidRPr="00EB023C">
          <w:rPr>
            <w:rFonts w:eastAsiaTheme="minorEastAsia" w:cs="Times New Roman"/>
            <w:sz w:val="24"/>
            <w:szCs w:val="24"/>
            <w:lang w:eastAsia="ru-RU"/>
          </w:rPr>
          <w:t>4</w:t>
        </w:r>
      </w:hyperlink>
      <w:r w:rsidRPr="00EB023C">
        <w:rPr>
          <w:rFonts w:eastAsiaTheme="minorEastAsia" w:cs="Times New Roman"/>
          <w:sz w:val="24"/>
          <w:szCs w:val="24"/>
          <w:lang w:eastAsia="ru-RU"/>
        </w:rPr>
        <w:t xml:space="preserve">, </w:t>
      </w:r>
      <w:hyperlink w:anchor="Par57" w:history="1">
        <w:r w:rsidRPr="00EB023C">
          <w:rPr>
            <w:rFonts w:eastAsiaTheme="minorEastAsia" w:cs="Times New Roman"/>
            <w:sz w:val="24"/>
            <w:szCs w:val="24"/>
            <w:lang w:eastAsia="ru-RU"/>
          </w:rPr>
          <w:t>5</w:t>
        </w:r>
      </w:hyperlink>
      <w:r w:rsidRPr="00EB023C">
        <w:rPr>
          <w:rFonts w:eastAsiaTheme="minorEastAsia" w:cs="Times New Roman"/>
          <w:sz w:val="24"/>
          <w:szCs w:val="24"/>
          <w:lang w:eastAsia="ru-RU"/>
        </w:rPr>
        <w:t xml:space="preserve">, </w:t>
      </w:r>
      <w:hyperlink w:anchor="Par66" w:history="1">
        <w:r w:rsidRPr="00EB023C">
          <w:rPr>
            <w:rFonts w:eastAsiaTheme="minorEastAsia" w:cs="Times New Roman"/>
            <w:sz w:val="24"/>
            <w:szCs w:val="24"/>
            <w:lang w:eastAsia="ru-RU"/>
          </w:rPr>
          <w:t>12</w:t>
        </w:r>
      </w:hyperlink>
      <w:r w:rsidRPr="00EB023C">
        <w:rPr>
          <w:rFonts w:eastAsiaTheme="minorEastAsia" w:cs="Times New Roman"/>
          <w:sz w:val="24"/>
          <w:szCs w:val="24"/>
          <w:lang w:eastAsia="ru-RU"/>
        </w:rPr>
        <w:t xml:space="preserve">, </w:t>
      </w:r>
      <w:hyperlink w:anchor="Par68" w:history="1">
        <w:r w:rsidRPr="00EB023C">
          <w:rPr>
            <w:rFonts w:eastAsiaTheme="minorEastAsia" w:cs="Times New Roman"/>
            <w:sz w:val="24"/>
            <w:szCs w:val="24"/>
            <w:lang w:eastAsia="ru-RU"/>
          </w:rPr>
          <w:t>14</w:t>
        </w:r>
      </w:hyperlink>
      <w:r w:rsidRPr="00EB023C">
        <w:rPr>
          <w:rFonts w:eastAsiaTheme="minorEastAsia" w:cs="Times New Roman"/>
          <w:sz w:val="24"/>
          <w:szCs w:val="24"/>
          <w:lang w:eastAsia="ru-RU"/>
        </w:rPr>
        <w:t xml:space="preserve">, </w:t>
      </w:r>
      <w:hyperlink w:anchor="Par69" w:history="1">
        <w:r w:rsidRPr="00EB023C">
          <w:rPr>
            <w:rFonts w:eastAsiaTheme="minorEastAsia" w:cs="Times New Roman"/>
            <w:sz w:val="24"/>
            <w:szCs w:val="24"/>
            <w:lang w:eastAsia="ru-RU"/>
          </w:rPr>
          <w:t>15</w:t>
        </w:r>
      </w:hyperlink>
      <w:r w:rsidRPr="00EB023C">
        <w:rPr>
          <w:rFonts w:eastAsiaTheme="minorEastAsia" w:cs="Times New Roman"/>
          <w:sz w:val="24"/>
          <w:szCs w:val="24"/>
          <w:lang w:eastAsia="ru-RU"/>
        </w:rPr>
        <w:t xml:space="preserve">, </w:t>
      </w:r>
      <w:hyperlink w:anchor="Par70" w:history="1">
        <w:r w:rsidRPr="00EB023C">
          <w:rPr>
            <w:rFonts w:eastAsiaTheme="minorEastAsia" w:cs="Times New Roman"/>
            <w:sz w:val="24"/>
            <w:szCs w:val="24"/>
            <w:lang w:eastAsia="ru-RU"/>
          </w:rPr>
          <w:t>16</w:t>
        </w:r>
      </w:hyperlink>
      <w:r w:rsidRPr="00EB023C">
        <w:rPr>
          <w:rFonts w:eastAsiaTheme="minorEastAsia" w:cs="Times New Roman"/>
          <w:sz w:val="24"/>
          <w:szCs w:val="24"/>
          <w:lang w:eastAsia="ru-RU"/>
        </w:rPr>
        <w:t xml:space="preserve"> настоящего пункта, представляются заявителем самостоятельно.</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Документы, указанные в </w:t>
      </w:r>
      <w:hyperlink w:anchor="Par58" w:history="1">
        <w:r w:rsidRPr="00EB023C">
          <w:rPr>
            <w:rFonts w:eastAsiaTheme="minorEastAsia" w:cs="Times New Roman"/>
            <w:sz w:val="24"/>
            <w:szCs w:val="24"/>
            <w:lang w:eastAsia="ru-RU"/>
          </w:rPr>
          <w:t>подпунктах 6</w:t>
        </w:r>
      </w:hyperlink>
      <w:r w:rsidRPr="00EB023C">
        <w:rPr>
          <w:rFonts w:eastAsiaTheme="minorEastAsia" w:cs="Times New Roman"/>
          <w:sz w:val="24"/>
          <w:szCs w:val="24"/>
          <w:lang w:eastAsia="ru-RU"/>
        </w:rPr>
        <w:t xml:space="preserve">, </w:t>
      </w:r>
      <w:hyperlink w:anchor="Par60" w:history="1">
        <w:r w:rsidRPr="00EB023C">
          <w:rPr>
            <w:rFonts w:eastAsiaTheme="minorEastAsia" w:cs="Times New Roman"/>
            <w:sz w:val="24"/>
            <w:szCs w:val="24"/>
            <w:lang w:eastAsia="ru-RU"/>
          </w:rPr>
          <w:t>7</w:t>
        </w:r>
      </w:hyperlink>
      <w:r w:rsidRPr="00EB023C">
        <w:rPr>
          <w:rFonts w:eastAsiaTheme="minorEastAsia" w:cs="Times New Roman"/>
          <w:sz w:val="24"/>
          <w:szCs w:val="24"/>
          <w:lang w:eastAsia="ru-RU"/>
        </w:rPr>
        <w:t xml:space="preserve">, </w:t>
      </w:r>
      <w:hyperlink w:anchor="Par62" w:history="1">
        <w:r w:rsidRPr="00EB023C">
          <w:rPr>
            <w:rFonts w:eastAsiaTheme="minorEastAsia" w:cs="Times New Roman"/>
            <w:sz w:val="24"/>
            <w:szCs w:val="24"/>
            <w:lang w:eastAsia="ru-RU"/>
          </w:rPr>
          <w:t>8</w:t>
        </w:r>
      </w:hyperlink>
      <w:r w:rsidRPr="00EB023C">
        <w:rPr>
          <w:rFonts w:eastAsiaTheme="minorEastAsia" w:cs="Times New Roman"/>
          <w:sz w:val="24"/>
          <w:szCs w:val="24"/>
          <w:lang w:eastAsia="ru-RU"/>
        </w:rPr>
        <w:t xml:space="preserve">, </w:t>
      </w:r>
      <w:hyperlink w:anchor="Par63" w:history="1">
        <w:r w:rsidRPr="00EB023C">
          <w:rPr>
            <w:rFonts w:eastAsiaTheme="minorEastAsia" w:cs="Times New Roman"/>
            <w:sz w:val="24"/>
            <w:szCs w:val="24"/>
            <w:lang w:eastAsia="ru-RU"/>
          </w:rPr>
          <w:t>9</w:t>
        </w:r>
      </w:hyperlink>
      <w:r w:rsidRPr="00EB023C">
        <w:rPr>
          <w:rFonts w:eastAsiaTheme="minorEastAsia" w:cs="Times New Roman"/>
          <w:sz w:val="24"/>
          <w:szCs w:val="24"/>
          <w:lang w:eastAsia="ru-RU"/>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58" w:history="1">
        <w:r w:rsidRPr="00EB023C">
          <w:rPr>
            <w:rFonts w:eastAsiaTheme="minorEastAsia" w:cs="Times New Roman"/>
            <w:sz w:val="24"/>
            <w:szCs w:val="24"/>
            <w:lang w:eastAsia="ru-RU"/>
          </w:rPr>
          <w:t>подпунктах 6</w:t>
        </w:r>
      </w:hyperlink>
      <w:r w:rsidRPr="00EB023C">
        <w:rPr>
          <w:rFonts w:eastAsiaTheme="minorEastAsia" w:cs="Times New Roman"/>
          <w:sz w:val="24"/>
          <w:szCs w:val="24"/>
          <w:lang w:eastAsia="ru-RU"/>
        </w:rPr>
        <w:t xml:space="preserve">, </w:t>
      </w:r>
      <w:hyperlink w:anchor="Par60" w:history="1">
        <w:r w:rsidRPr="00EB023C">
          <w:rPr>
            <w:rFonts w:eastAsiaTheme="minorEastAsia" w:cs="Times New Roman"/>
            <w:sz w:val="24"/>
            <w:szCs w:val="24"/>
            <w:lang w:eastAsia="ru-RU"/>
          </w:rPr>
          <w:t>7</w:t>
        </w:r>
      </w:hyperlink>
      <w:r w:rsidRPr="00EB023C">
        <w:rPr>
          <w:rFonts w:eastAsiaTheme="minorEastAsia" w:cs="Times New Roman"/>
          <w:sz w:val="24"/>
          <w:szCs w:val="24"/>
          <w:lang w:eastAsia="ru-RU"/>
        </w:rPr>
        <w:t xml:space="preserve">, </w:t>
      </w:r>
      <w:hyperlink w:anchor="Par62" w:history="1">
        <w:r w:rsidRPr="00EB023C">
          <w:rPr>
            <w:rFonts w:eastAsiaTheme="minorEastAsia" w:cs="Times New Roman"/>
            <w:sz w:val="24"/>
            <w:szCs w:val="24"/>
            <w:lang w:eastAsia="ru-RU"/>
          </w:rPr>
          <w:t>8</w:t>
        </w:r>
      </w:hyperlink>
      <w:r w:rsidRPr="00EB023C">
        <w:rPr>
          <w:rFonts w:eastAsiaTheme="minorEastAsia" w:cs="Times New Roman"/>
          <w:sz w:val="24"/>
          <w:szCs w:val="24"/>
          <w:lang w:eastAsia="ru-RU"/>
        </w:rPr>
        <w:t xml:space="preserve">, </w:t>
      </w:r>
      <w:hyperlink w:anchor="Par63" w:history="1">
        <w:r w:rsidRPr="00EB023C">
          <w:rPr>
            <w:rFonts w:eastAsiaTheme="minorEastAsia" w:cs="Times New Roman"/>
            <w:sz w:val="24"/>
            <w:szCs w:val="24"/>
            <w:lang w:eastAsia="ru-RU"/>
          </w:rPr>
          <w:t>9</w:t>
        </w:r>
      </w:hyperlink>
      <w:r w:rsidRPr="00EB023C">
        <w:rPr>
          <w:rFonts w:eastAsiaTheme="minorEastAsia" w:cs="Times New Roman"/>
          <w:sz w:val="24"/>
          <w:szCs w:val="24"/>
          <w:lang w:eastAsia="ru-RU"/>
        </w:rPr>
        <w:t xml:space="preserve"> настоящего пункта, могут представляться им самостоятельно.</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Документы, указанные в </w:t>
      </w:r>
      <w:hyperlink w:anchor="Par53" w:history="1">
        <w:r w:rsidRPr="00EB023C">
          <w:rPr>
            <w:rFonts w:eastAsiaTheme="minorEastAsia" w:cs="Times New Roman"/>
            <w:sz w:val="24"/>
            <w:szCs w:val="24"/>
            <w:lang w:eastAsia="ru-RU"/>
          </w:rPr>
          <w:t>пунктах 1</w:t>
        </w:r>
      </w:hyperlink>
      <w:r w:rsidRPr="00EB023C">
        <w:rPr>
          <w:rFonts w:eastAsiaTheme="minorEastAsia" w:cs="Times New Roman"/>
          <w:sz w:val="24"/>
          <w:szCs w:val="24"/>
          <w:lang w:eastAsia="ru-RU"/>
        </w:rPr>
        <w:t xml:space="preserve">, </w:t>
      </w:r>
      <w:hyperlink w:anchor="Par54" w:history="1">
        <w:r w:rsidRPr="00EB023C">
          <w:rPr>
            <w:rFonts w:eastAsiaTheme="minorEastAsia" w:cs="Times New Roman"/>
            <w:sz w:val="24"/>
            <w:szCs w:val="24"/>
            <w:lang w:eastAsia="ru-RU"/>
          </w:rPr>
          <w:t>2</w:t>
        </w:r>
      </w:hyperlink>
      <w:r w:rsidRPr="00EB023C">
        <w:rPr>
          <w:rFonts w:eastAsiaTheme="minorEastAsia" w:cs="Times New Roman"/>
          <w:sz w:val="24"/>
          <w:szCs w:val="24"/>
          <w:lang w:eastAsia="ru-RU"/>
        </w:rPr>
        <w:t xml:space="preserve">, </w:t>
      </w:r>
      <w:hyperlink w:anchor="Par55" w:history="1">
        <w:r w:rsidRPr="00EB023C">
          <w:rPr>
            <w:rFonts w:eastAsiaTheme="minorEastAsia" w:cs="Times New Roman"/>
            <w:sz w:val="24"/>
            <w:szCs w:val="24"/>
            <w:lang w:eastAsia="ru-RU"/>
          </w:rPr>
          <w:t>3</w:t>
        </w:r>
      </w:hyperlink>
      <w:r w:rsidRPr="00EB023C">
        <w:rPr>
          <w:rFonts w:eastAsiaTheme="minorEastAsia" w:cs="Times New Roman"/>
          <w:sz w:val="24"/>
          <w:szCs w:val="24"/>
          <w:lang w:eastAsia="ru-RU"/>
        </w:rPr>
        <w:t xml:space="preserve">, </w:t>
      </w:r>
      <w:hyperlink w:anchor="Par57" w:history="1">
        <w:r w:rsidRPr="00EB023C">
          <w:rPr>
            <w:rFonts w:eastAsiaTheme="minorEastAsia" w:cs="Times New Roman"/>
            <w:sz w:val="24"/>
            <w:szCs w:val="24"/>
            <w:lang w:eastAsia="ru-RU"/>
          </w:rPr>
          <w:t>5</w:t>
        </w:r>
      </w:hyperlink>
      <w:r w:rsidRPr="00EB023C">
        <w:rPr>
          <w:rFonts w:eastAsiaTheme="minorEastAsia" w:cs="Times New Roman"/>
          <w:sz w:val="24"/>
          <w:szCs w:val="24"/>
          <w:lang w:eastAsia="ru-RU"/>
        </w:rPr>
        <w:t xml:space="preserve"> настоящего пункта, представляются в копиях с предъявлением подлинников для сверки.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Документы, указанные в </w:t>
      </w:r>
      <w:hyperlink w:anchor="Par56" w:history="1">
        <w:r w:rsidRPr="00EB023C">
          <w:rPr>
            <w:rFonts w:eastAsiaTheme="minorEastAsia" w:cs="Times New Roman"/>
            <w:sz w:val="24"/>
            <w:szCs w:val="24"/>
            <w:lang w:eastAsia="ru-RU"/>
          </w:rPr>
          <w:t>пунктах 4</w:t>
        </w:r>
      </w:hyperlink>
      <w:r w:rsidRPr="00EB023C">
        <w:rPr>
          <w:rFonts w:eastAsiaTheme="minorEastAsia" w:cs="Times New Roman"/>
          <w:sz w:val="24"/>
          <w:szCs w:val="24"/>
          <w:lang w:eastAsia="ru-RU"/>
        </w:rPr>
        <w:t xml:space="preserve">, </w:t>
      </w:r>
      <w:hyperlink w:anchor="Par58" w:history="1">
        <w:r w:rsidRPr="00EB023C">
          <w:rPr>
            <w:rFonts w:eastAsiaTheme="minorEastAsia" w:cs="Times New Roman"/>
            <w:sz w:val="24"/>
            <w:szCs w:val="24"/>
            <w:lang w:eastAsia="ru-RU"/>
          </w:rPr>
          <w:t>6</w:t>
        </w:r>
      </w:hyperlink>
      <w:r w:rsidRPr="00EB023C">
        <w:rPr>
          <w:rFonts w:eastAsiaTheme="minorEastAsia" w:cs="Times New Roman"/>
          <w:sz w:val="24"/>
          <w:szCs w:val="24"/>
          <w:lang w:eastAsia="ru-RU"/>
        </w:rPr>
        <w:t xml:space="preserve">, </w:t>
      </w:r>
      <w:hyperlink w:anchor="Par60" w:history="1">
        <w:r w:rsidRPr="00EB023C">
          <w:rPr>
            <w:rFonts w:eastAsiaTheme="minorEastAsia" w:cs="Times New Roman"/>
            <w:sz w:val="24"/>
            <w:szCs w:val="24"/>
            <w:lang w:eastAsia="ru-RU"/>
          </w:rPr>
          <w:t>7</w:t>
        </w:r>
      </w:hyperlink>
      <w:r w:rsidRPr="00EB023C">
        <w:rPr>
          <w:rFonts w:eastAsiaTheme="minorEastAsia" w:cs="Times New Roman"/>
          <w:sz w:val="24"/>
          <w:szCs w:val="24"/>
          <w:lang w:eastAsia="ru-RU"/>
        </w:rPr>
        <w:t xml:space="preserve">, </w:t>
      </w:r>
      <w:hyperlink w:anchor="Par62" w:history="1">
        <w:r w:rsidRPr="00EB023C">
          <w:rPr>
            <w:rFonts w:eastAsiaTheme="minorEastAsia" w:cs="Times New Roman"/>
            <w:sz w:val="24"/>
            <w:szCs w:val="24"/>
            <w:lang w:eastAsia="ru-RU"/>
          </w:rPr>
          <w:t>8</w:t>
        </w:r>
      </w:hyperlink>
      <w:r w:rsidRPr="00EB023C">
        <w:rPr>
          <w:rFonts w:eastAsiaTheme="minorEastAsia" w:cs="Times New Roman"/>
          <w:sz w:val="24"/>
          <w:szCs w:val="24"/>
          <w:lang w:eastAsia="ru-RU"/>
        </w:rPr>
        <w:t xml:space="preserve">, </w:t>
      </w:r>
      <w:hyperlink w:anchor="Par66" w:history="1">
        <w:r w:rsidRPr="00EB023C">
          <w:rPr>
            <w:rFonts w:eastAsiaTheme="minorEastAsia" w:cs="Times New Roman"/>
            <w:sz w:val="24"/>
            <w:szCs w:val="24"/>
            <w:lang w:eastAsia="ru-RU"/>
          </w:rPr>
          <w:t>12</w:t>
        </w:r>
      </w:hyperlink>
      <w:r w:rsidRPr="00EB023C">
        <w:rPr>
          <w:rFonts w:eastAsiaTheme="minorEastAsia" w:cs="Times New Roman"/>
          <w:sz w:val="24"/>
          <w:szCs w:val="24"/>
          <w:lang w:eastAsia="ru-RU"/>
        </w:rPr>
        <w:t xml:space="preserve">, </w:t>
      </w:r>
      <w:hyperlink w:anchor="Par68" w:history="1">
        <w:r w:rsidRPr="00EB023C">
          <w:rPr>
            <w:rFonts w:eastAsiaTheme="minorEastAsia" w:cs="Times New Roman"/>
            <w:sz w:val="24"/>
            <w:szCs w:val="24"/>
            <w:lang w:eastAsia="ru-RU"/>
          </w:rPr>
          <w:t>14</w:t>
        </w:r>
      </w:hyperlink>
      <w:r w:rsidRPr="00EB023C">
        <w:rPr>
          <w:rFonts w:eastAsiaTheme="minorEastAsia" w:cs="Times New Roman"/>
          <w:sz w:val="24"/>
          <w:szCs w:val="24"/>
          <w:lang w:eastAsia="ru-RU"/>
        </w:rPr>
        <w:t xml:space="preserve">, </w:t>
      </w:r>
      <w:hyperlink w:anchor="Par69" w:history="1">
        <w:r w:rsidRPr="00EB023C">
          <w:rPr>
            <w:rFonts w:eastAsiaTheme="minorEastAsia" w:cs="Times New Roman"/>
            <w:sz w:val="24"/>
            <w:szCs w:val="24"/>
            <w:lang w:eastAsia="ru-RU"/>
          </w:rPr>
          <w:t>15</w:t>
        </w:r>
      </w:hyperlink>
      <w:r w:rsidRPr="00EB023C">
        <w:rPr>
          <w:rFonts w:eastAsiaTheme="minorEastAsia" w:cs="Times New Roman"/>
          <w:sz w:val="24"/>
          <w:szCs w:val="24"/>
          <w:lang w:eastAsia="ru-RU"/>
        </w:rPr>
        <w:t xml:space="preserve">, </w:t>
      </w:r>
      <w:hyperlink w:anchor="Par70" w:history="1">
        <w:r w:rsidRPr="00EB023C">
          <w:rPr>
            <w:rFonts w:eastAsiaTheme="minorEastAsia" w:cs="Times New Roman"/>
            <w:sz w:val="24"/>
            <w:szCs w:val="24"/>
            <w:lang w:eastAsia="ru-RU"/>
          </w:rPr>
          <w:t>16</w:t>
        </w:r>
      </w:hyperlink>
      <w:r w:rsidRPr="00EB023C">
        <w:rPr>
          <w:rFonts w:eastAsiaTheme="minorEastAsia" w:cs="Times New Roman"/>
          <w:sz w:val="24"/>
          <w:szCs w:val="24"/>
          <w:lang w:eastAsia="ru-RU"/>
        </w:rPr>
        <w:t xml:space="preserve"> настоящего пункта, представляются в оригиналах.</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Представленные документы формируются в учетное дело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12. Уполномоченный орган в течение 30 календарных дней проверяет представленные документы.</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 ходе проверки документов уполномоченный орган устанавливает:</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соответствие представленных документов и содержащихся в них сведений законодательству Российской Федерации;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соответствие срока действия представленных документов дате подачи заявления.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13. По результатам проверки на основании информации, содержащейся в документах, уполномоченным органом составляется заключение.</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Заключение подписывается </w:t>
      </w:r>
      <w:r w:rsidR="00A61E01" w:rsidRPr="00EB023C">
        <w:rPr>
          <w:rFonts w:eastAsiaTheme="minorEastAsia" w:cs="Times New Roman"/>
          <w:sz w:val="24"/>
          <w:szCs w:val="24"/>
          <w:lang w:eastAsia="ru-RU"/>
        </w:rPr>
        <w:t>з</w:t>
      </w:r>
      <w:r w:rsidRPr="00EB023C">
        <w:rPr>
          <w:rFonts w:eastAsiaTheme="minorEastAsia" w:cs="Times New Roman"/>
          <w:sz w:val="24"/>
          <w:szCs w:val="24"/>
          <w:lang w:eastAsia="ru-RU"/>
        </w:rPr>
        <w:t xml:space="preserve">аместителем </w:t>
      </w:r>
      <w:r w:rsidR="00A61E01" w:rsidRPr="00EB023C">
        <w:rPr>
          <w:rFonts w:eastAsiaTheme="minorEastAsia" w:cs="Times New Roman"/>
          <w:sz w:val="24"/>
          <w:szCs w:val="24"/>
          <w:lang w:eastAsia="ru-RU"/>
        </w:rPr>
        <w:t xml:space="preserve">главы </w:t>
      </w:r>
      <w:r w:rsidRPr="00EB023C">
        <w:rPr>
          <w:rFonts w:eastAsiaTheme="minorEastAsia" w:cs="Times New Roman"/>
          <w:sz w:val="24"/>
          <w:szCs w:val="24"/>
          <w:lang w:eastAsia="ru-RU"/>
        </w:rPr>
        <w:t xml:space="preserve">администрации, курирующим данное направление и заверяется печатью </w:t>
      </w:r>
      <w:r w:rsidR="00A61E01" w:rsidRPr="00EB023C">
        <w:rPr>
          <w:rFonts w:eastAsiaTheme="minorEastAsia" w:cs="Times New Roman"/>
          <w:sz w:val="24"/>
          <w:szCs w:val="24"/>
          <w:lang w:eastAsia="ru-RU"/>
        </w:rPr>
        <w:t xml:space="preserve">администрации городского округа Пущино. </w:t>
      </w:r>
      <w:r w:rsidRPr="00EB023C">
        <w:rPr>
          <w:rFonts w:eastAsiaTheme="minorEastAsia" w:cs="Times New Roman"/>
          <w:sz w:val="24"/>
          <w:szCs w:val="24"/>
          <w:lang w:eastAsia="ru-RU"/>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при </w:t>
      </w:r>
      <w:r w:rsidR="009028E8" w:rsidRPr="00EB023C">
        <w:rPr>
          <w:rFonts w:eastAsiaTheme="minorEastAsia" w:cs="Times New Roman"/>
          <w:sz w:val="24"/>
          <w:szCs w:val="24"/>
          <w:lang w:eastAsia="ru-RU"/>
        </w:rPr>
        <w:t>а</w:t>
      </w:r>
      <w:r w:rsidRPr="00EB023C">
        <w:rPr>
          <w:rFonts w:eastAsiaTheme="minorEastAsia" w:cs="Times New Roman"/>
          <w:sz w:val="24"/>
          <w:szCs w:val="24"/>
          <w:lang w:eastAsia="ru-RU"/>
        </w:rPr>
        <w:t>дминистрации городского округа Пущино (далее – Жилищная комиссия).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 заключении указываются: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дата и время принятия заявления многодетной семьи и документов, номер учетного дела гражданина (его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2) дата и номер решения </w:t>
      </w:r>
      <w:r w:rsidR="009028E8" w:rsidRPr="00EB023C">
        <w:rPr>
          <w:rFonts w:eastAsiaTheme="minorEastAsia" w:cs="Times New Roman"/>
          <w:sz w:val="24"/>
          <w:szCs w:val="24"/>
          <w:lang w:eastAsia="ru-RU"/>
        </w:rPr>
        <w:t>а</w:t>
      </w:r>
      <w:r w:rsidRPr="00EB023C">
        <w:rPr>
          <w:rFonts w:eastAsiaTheme="minorEastAsia" w:cs="Times New Roman"/>
          <w:sz w:val="24"/>
          <w:szCs w:val="24"/>
          <w:lang w:eastAsia="ru-RU"/>
        </w:rPr>
        <w:t>дминистрации городского округа Пущино о постановке многодетной семьи на учет нуждающихся в жилом помещении;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 родственные отношения членов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5) даты рождения членов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6) адрес регистрации по месту жительства членов многодетной семьи;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7) основания для проживания каждого из членов многодетной семьи в занимаемом жилом помещении;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8) краткое содержание заявления;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9) иная информация, имеющая отношение к жилищному вопросу заявителя;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10) вывод уполномоченного органа по вопросам, изложенным многодетной семьей в заявлении;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Уполномоченный орган представляет указанные заключения и учетные дела на рассмотрение Жилищной комиссии.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14. Решение </w:t>
      </w:r>
      <w:r w:rsidR="009028E8" w:rsidRPr="00EB023C">
        <w:rPr>
          <w:rFonts w:eastAsiaTheme="minorEastAsia" w:cs="Times New Roman"/>
          <w:sz w:val="24"/>
          <w:szCs w:val="24"/>
          <w:lang w:eastAsia="ru-RU"/>
        </w:rPr>
        <w:t>а</w:t>
      </w:r>
      <w:r w:rsidRPr="00EB023C">
        <w:rPr>
          <w:rFonts w:eastAsiaTheme="minorEastAsia" w:cs="Times New Roman"/>
          <w:sz w:val="24"/>
          <w:szCs w:val="24"/>
          <w:lang w:eastAsia="ru-RU"/>
        </w:rPr>
        <w:t>дминистрации городского округа Пущино о включении в Список или об отказе включения в указанный Список принимается с учетом выводов и предложений уполномоченного органа, изложенных в заключении и решении Жилищной комиссии. Указанное решение утверждается муниципальным правовым актом муниципального образования городского округа Пущино Московской области.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Решение о включении в Список принимается при условии, если многодетная семья: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была принята на учет в качестве нуждающихся в жилых помещениях в городском округе Пущино Московской области органом, осуществляющим принятие на учет нуждающихся в жилом помещении в городском округе Пущино Московской области;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состоит на учете в качестве нуждающихся в жилых помещениях в городском округе Пущино Московской области;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3) представила в уполномоченный орган документы, указанные в </w:t>
      </w:r>
      <w:hyperlink w:anchor="Par51" w:history="1">
        <w:r w:rsidRPr="00EB023C">
          <w:rPr>
            <w:rFonts w:eastAsiaTheme="minorEastAsia" w:cs="Times New Roman"/>
            <w:sz w:val="24"/>
            <w:szCs w:val="24"/>
            <w:lang w:eastAsia="ru-RU"/>
          </w:rPr>
          <w:t>пункте 10</w:t>
        </w:r>
      </w:hyperlink>
      <w:r w:rsidRPr="00EB023C">
        <w:rPr>
          <w:rFonts w:eastAsiaTheme="minorEastAsia" w:cs="Times New Roman"/>
          <w:sz w:val="24"/>
          <w:szCs w:val="24"/>
          <w:lang w:eastAsia="ru-RU"/>
        </w:rPr>
        <w:t xml:space="preserve"> настоящих Правил.</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15" w:name="Par108"/>
      <w:bookmarkEnd w:id="15"/>
      <w:r w:rsidRPr="00EB023C">
        <w:rPr>
          <w:rFonts w:eastAsiaTheme="minorEastAsia" w:cs="Times New Roman"/>
          <w:sz w:val="24"/>
          <w:szCs w:val="24"/>
          <w:lang w:eastAsia="ru-RU"/>
        </w:rPr>
        <w:t>16. Основаниями для отказа о включении в Список являются: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1) несоответствие гражданина требованиям, указанным в </w:t>
      </w:r>
      <w:hyperlink w:anchor="Par20" w:history="1">
        <w:r w:rsidRPr="00EB023C">
          <w:rPr>
            <w:rFonts w:eastAsiaTheme="minorEastAsia" w:cs="Times New Roman"/>
            <w:sz w:val="24"/>
            <w:szCs w:val="24"/>
            <w:lang w:eastAsia="ru-RU"/>
          </w:rPr>
          <w:t>пунктах 2</w:t>
        </w:r>
      </w:hyperlink>
      <w:r w:rsidRPr="00EB023C">
        <w:rPr>
          <w:rFonts w:eastAsiaTheme="minorEastAsia" w:cs="Times New Roman"/>
          <w:sz w:val="24"/>
          <w:szCs w:val="24"/>
          <w:lang w:eastAsia="ru-RU"/>
        </w:rPr>
        <w:t xml:space="preserve"> и </w:t>
      </w:r>
      <w:hyperlink w:anchor="Par29" w:history="1">
        <w:r w:rsidRPr="00EB023C">
          <w:rPr>
            <w:rFonts w:eastAsiaTheme="minorEastAsia" w:cs="Times New Roman"/>
            <w:sz w:val="24"/>
            <w:szCs w:val="24"/>
            <w:lang w:eastAsia="ru-RU"/>
          </w:rPr>
          <w:t>5</w:t>
        </w:r>
      </w:hyperlink>
      <w:r w:rsidRPr="00EB023C">
        <w:rPr>
          <w:rFonts w:eastAsiaTheme="minorEastAsia" w:cs="Times New Roman"/>
          <w:sz w:val="24"/>
          <w:szCs w:val="24"/>
          <w:lang w:eastAsia="ru-RU"/>
        </w:rPr>
        <w:t xml:space="preserve"> настоящих Правил;</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2) непредставление или представление не в полном объеме документов, указанных в </w:t>
      </w:r>
      <w:hyperlink w:anchor="Par51" w:history="1">
        <w:r w:rsidRPr="00EB023C">
          <w:rPr>
            <w:rFonts w:eastAsiaTheme="minorEastAsia" w:cs="Times New Roman"/>
            <w:sz w:val="24"/>
            <w:szCs w:val="24"/>
            <w:lang w:eastAsia="ru-RU"/>
          </w:rPr>
          <w:t>пункте 10</w:t>
        </w:r>
      </w:hyperlink>
      <w:r w:rsidRPr="00EB023C">
        <w:rPr>
          <w:rFonts w:eastAsiaTheme="minorEastAsia" w:cs="Times New Roman"/>
          <w:sz w:val="24"/>
          <w:szCs w:val="24"/>
          <w:lang w:eastAsia="ru-RU"/>
        </w:rPr>
        <w:t xml:space="preserve"> настоящих Правил;</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недостоверность сведений, содержащихся в представленных документах;</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 бюджета Московской области, средств бюджета муниципального образования.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108" w:history="1">
        <w:r w:rsidRPr="00EB023C">
          <w:rPr>
            <w:rFonts w:eastAsiaTheme="minorEastAsia" w:cs="Times New Roman"/>
            <w:sz w:val="24"/>
            <w:szCs w:val="24"/>
            <w:lang w:eastAsia="ru-RU"/>
          </w:rPr>
          <w:t>пункте 16</w:t>
        </w:r>
      </w:hyperlink>
      <w:r w:rsidRPr="00EB023C">
        <w:rPr>
          <w:rFonts w:eastAsiaTheme="minorEastAsia" w:cs="Times New Roman"/>
          <w:sz w:val="24"/>
          <w:szCs w:val="24"/>
          <w:lang w:eastAsia="ru-RU"/>
        </w:rPr>
        <w:t xml:space="preserve"> настоящих Правил.</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18. Уполномоченный орган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19. Уполномоченный орган формирует и утверждает Список по форме, утвержденной Правительством Московской области и направляет Государственному заказчику в установленные сроки.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жилом помещении.</w:t>
      </w:r>
    </w:p>
    <w:p w:rsidR="00294C49" w:rsidRPr="00EB023C" w:rsidRDefault="00294C49" w:rsidP="009028E8">
      <w:pPr>
        <w:numPr>
          <w:ilvl w:val="0"/>
          <w:numId w:val="10"/>
        </w:numPr>
        <w:tabs>
          <w:tab w:val="left" w:pos="1134"/>
        </w:tabs>
        <w:autoSpaceDE w:val="0"/>
        <w:autoSpaceDN w:val="0"/>
        <w:adjustRightInd w:val="0"/>
        <w:ind w:left="0"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23. Многодетные семьи, включенные в Список, исключаются из него в случае:</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подачи ими заявления об исключении из Списка;</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утраты оснований, дающих право на предоставление жилищной субсидии в соответствии с настоящими Правилами;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Решение органа местного самоуправления об исключении из Списка принимается с учетом выводов и предложений уполномоченного органа, а также решения Жилищной комиссии. Указанное решение утверждается муниципальным правовым актом городского округа Пущино.</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24. Формирование и утверждение сводного по Московской области списка многодетных семей,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w:t>
      </w:r>
    </w:p>
    <w:p w:rsidR="00294C49" w:rsidRPr="00EB023C"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outlineLvl w:val="1"/>
        <w:rPr>
          <w:rFonts w:eastAsiaTheme="minorEastAsia" w:cs="Times New Roman"/>
          <w:sz w:val="24"/>
          <w:szCs w:val="24"/>
          <w:lang w:eastAsia="ru-RU"/>
        </w:rPr>
      </w:pPr>
      <w:r w:rsidRPr="00EB023C">
        <w:rPr>
          <w:rFonts w:eastAsiaTheme="minorEastAsia" w:cs="Times New Roman"/>
          <w:sz w:val="24"/>
          <w:szCs w:val="24"/>
          <w:lang w:eastAsia="ru-RU"/>
        </w:rPr>
        <w:t>4. Порядок определения размера жилищной субсидии</w:t>
      </w:r>
    </w:p>
    <w:p w:rsidR="00294C49" w:rsidRPr="00EB023C" w:rsidRDefault="00294C49" w:rsidP="009F1C93">
      <w:pPr>
        <w:autoSpaceDE w:val="0"/>
        <w:autoSpaceDN w:val="0"/>
        <w:adjustRightInd w:val="0"/>
        <w:contextualSpacing/>
        <w:jc w:val="both"/>
        <w:rPr>
          <w:rFonts w:eastAsiaTheme="minorEastAsia" w:cs="Times New Roman"/>
          <w:b/>
          <w:sz w:val="24"/>
          <w:szCs w:val="24"/>
          <w:lang w:eastAsia="ru-RU"/>
        </w:rPr>
      </w:pP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bookmarkStart w:id="16" w:name="Par131"/>
      <w:bookmarkEnd w:id="16"/>
      <w:r w:rsidRPr="00EB023C">
        <w:rPr>
          <w:rFonts w:eastAsiaTheme="minorEastAsia" w:cs="Times New Roman"/>
          <w:sz w:val="24"/>
          <w:szCs w:val="24"/>
          <w:lang w:eastAsia="ru-RU"/>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26. Уполномоченный орган производит расчет размера жилищной субсидии исходя из:</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нормы предоставления площади жилого помещения по договору социального найма в городском округе Пущино, установленной решением Совета депутатов города Пущино Московской области от 23.01.2014 № 723/104 «Об установлении нормы предоставления площади жилого помещения по договору социального найма и учетной нормы площади жилого помещения»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29. Размер жилищной субсидии для многодетной семьи определяется по формуле:</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rPr>
          <w:rFonts w:eastAsiaTheme="minorEastAsia" w:cs="Times New Roman"/>
          <w:sz w:val="24"/>
          <w:szCs w:val="24"/>
          <w:lang w:eastAsia="ru-RU"/>
        </w:rPr>
      </w:pPr>
      <w:r w:rsidRPr="00EB023C">
        <w:rPr>
          <w:rFonts w:eastAsiaTheme="minorEastAsia" w:cs="Times New Roman"/>
          <w:i/>
          <w:noProof/>
          <w:sz w:val="24"/>
          <w:szCs w:val="24"/>
          <w:lang w:eastAsia="ru-RU"/>
        </w:rPr>
        <w:drawing>
          <wp:inline distT="0" distB="0" distL="0" distR="0" wp14:anchorId="6121D15C" wp14:editId="6969986D">
            <wp:extent cx="3133725"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3725" cy="323850"/>
                    </a:xfrm>
                    <a:prstGeom prst="rect">
                      <a:avLst/>
                    </a:prstGeom>
                    <a:noFill/>
                    <a:ln>
                      <a:noFill/>
                    </a:ln>
                  </pic:spPr>
                </pic:pic>
              </a:graphicData>
            </a:graphic>
          </wp:inline>
        </w:drawing>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noProof/>
          <w:position w:val="-8"/>
          <w:sz w:val="24"/>
          <w:szCs w:val="24"/>
          <w:lang w:eastAsia="ru-RU"/>
        </w:rPr>
        <w:drawing>
          <wp:inline distT="0" distB="0" distL="0" distR="0" wp14:anchorId="13097DEB" wp14:editId="6E305E8F">
            <wp:extent cx="333375" cy="323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EB023C">
        <w:rPr>
          <w:rFonts w:eastAsiaTheme="minorEastAsia" w:cs="Times New Roman"/>
          <w:sz w:val="24"/>
          <w:szCs w:val="24"/>
          <w:lang w:eastAsia="ru-RU"/>
        </w:rPr>
        <w:t xml:space="preserve"> - размер жилищной субсидии;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noProof/>
          <w:position w:val="-8"/>
          <w:sz w:val="24"/>
          <w:szCs w:val="24"/>
          <w:lang w:eastAsia="ru-RU"/>
        </w:rPr>
        <w:drawing>
          <wp:inline distT="0" distB="0" distL="0" distR="0" wp14:anchorId="50A88B02" wp14:editId="6CE9BDB1">
            <wp:extent cx="36195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EB023C">
        <w:rPr>
          <w:rFonts w:eastAsiaTheme="minorEastAsia" w:cs="Times New Roman"/>
          <w:sz w:val="24"/>
          <w:szCs w:val="24"/>
          <w:lang w:eastAsia="ru-RU"/>
        </w:rPr>
        <w:t xml:space="preserve"> - количество членов многодетной семьи, имеющих право на получение жилищной субсидии (чел.);</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noProof/>
          <w:position w:val="-7"/>
          <w:sz w:val="24"/>
          <w:szCs w:val="24"/>
          <w:lang w:eastAsia="ru-RU"/>
        </w:rPr>
        <w:drawing>
          <wp:inline distT="0" distB="0" distL="0" distR="0" wp14:anchorId="5E1F13B4" wp14:editId="6943C983">
            <wp:extent cx="33337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EB023C">
        <w:rPr>
          <w:rFonts w:eastAsiaTheme="minorEastAsia" w:cs="Times New Roman"/>
          <w:sz w:val="24"/>
          <w:szCs w:val="24"/>
          <w:lang w:eastAsia="ru-RU"/>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noProof/>
          <w:position w:val="-9"/>
          <w:sz w:val="24"/>
          <w:szCs w:val="24"/>
          <w:lang w:eastAsia="ru-RU"/>
        </w:rPr>
        <w:drawing>
          <wp:inline distT="0" distB="0" distL="0" distR="0" wp14:anchorId="6896A0B9" wp14:editId="75A0B5E4">
            <wp:extent cx="371475"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EB023C">
        <w:rPr>
          <w:rFonts w:eastAsiaTheme="minorEastAsia" w:cs="Times New Roman"/>
          <w:sz w:val="24"/>
          <w:szCs w:val="24"/>
          <w:lang w:eastAsia="ru-RU"/>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31" w:history="1">
        <w:r w:rsidRPr="00EB023C">
          <w:rPr>
            <w:rFonts w:eastAsiaTheme="minorEastAsia" w:cs="Times New Roman"/>
            <w:sz w:val="24"/>
            <w:szCs w:val="24"/>
            <w:lang w:eastAsia="ru-RU"/>
          </w:rPr>
          <w:t>пункте 24</w:t>
        </w:r>
      </w:hyperlink>
      <w:r w:rsidRPr="00EB023C">
        <w:rPr>
          <w:rFonts w:eastAsiaTheme="minorEastAsia" w:cs="Times New Roman"/>
          <w:sz w:val="24"/>
          <w:szCs w:val="24"/>
          <w:lang w:eastAsia="ru-RU"/>
        </w:rPr>
        <w:t xml:space="preserve"> настоящих Правил, за исключением площади, приходящейся на членов семьи, не входящих в расчет жилищной субсидии.</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outlineLvl w:val="1"/>
        <w:rPr>
          <w:rFonts w:eastAsiaTheme="minorEastAsia" w:cs="Times New Roman"/>
          <w:sz w:val="24"/>
          <w:szCs w:val="24"/>
          <w:lang w:eastAsia="ru-RU"/>
        </w:rPr>
      </w:pPr>
      <w:r w:rsidRPr="00EB023C">
        <w:rPr>
          <w:rFonts w:eastAsiaTheme="minorEastAsia" w:cs="Times New Roman"/>
          <w:sz w:val="24"/>
          <w:szCs w:val="24"/>
          <w:lang w:eastAsia="ru-RU"/>
        </w:rPr>
        <w:t>5.</w:t>
      </w:r>
      <w:r w:rsidRPr="00EB023C">
        <w:rPr>
          <w:rFonts w:eastAsiaTheme="minorEastAsia" w:cs="Times New Roman"/>
          <w:b/>
          <w:sz w:val="24"/>
          <w:szCs w:val="24"/>
          <w:lang w:eastAsia="ru-RU"/>
        </w:rPr>
        <w:t xml:space="preserve"> </w:t>
      </w:r>
      <w:r w:rsidRPr="00EB023C">
        <w:rPr>
          <w:rFonts w:eastAsiaTheme="minorEastAsia" w:cs="Times New Roman"/>
          <w:sz w:val="24"/>
          <w:szCs w:val="24"/>
          <w:lang w:eastAsia="ru-RU"/>
        </w:rPr>
        <w:t>Порядок предоставления и расходования межбюджетных</w:t>
      </w:r>
    </w:p>
    <w:p w:rsidR="00294C49" w:rsidRPr="00EB023C" w:rsidRDefault="00294C49" w:rsidP="009F1C93">
      <w:pPr>
        <w:autoSpaceDE w:val="0"/>
        <w:autoSpaceDN w:val="0"/>
        <w:adjustRightInd w:val="0"/>
        <w:contextualSpacing/>
        <w:jc w:val="center"/>
        <w:rPr>
          <w:rFonts w:eastAsiaTheme="minorEastAsia" w:cs="Times New Roman"/>
          <w:sz w:val="24"/>
          <w:szCs w:val="24"/>
          <w:lang w:eastAsia="ru-RU"/>
        </w:rPr>
      </w:pPr>
      <w:r w:rsidRPr="00EB023C">
        <w:rPr>
          <w:rFonts w:eastAsiaTheme="minorEastAsia" w:cs="Times New Roman"/>
          <w:sz w:val="24"/>
          <w:szCs w:val="24"/>
          <w:lang w:eastAsia="ru-RU"/>
        </w:rPr>
        <w:t>трансфертов из бюджета Московской области бюджетам</w:t>
      </w:r>
    </w:p>
    <w:p w:rsidR="00294C49" w:rsidRPr="00EB023C" w:rsidRDefault="00294C49" w:rsidP="009F1C93">
      <w:pPr>
        <w:autoSpaceDE w:val="0"/>
        <w:autoSpaceDN w:val="0"/>
        <w:adjustRightInd w:val="0"/>
        <w:contextualSpacing/>
        <w:jc w:val="center"/>
        <w:rPr>
          <w:rFonts w:eastAsiaTheme="minorEastAsia" w:cs="Times New Roman"/>
          <w:sz w:val="24"/>
          <w:szCs w:val="24"/>
          <w:lang w:eastAsia="ru-RU"/>
        </w:rPr>
      </w:pPr>
      <w:r w:rsidRPr="00EB023C">
        <w:rPr>
          <w:rFonts w:eastAsiaTheme="minorEastAsia" w:cs="Times New Roman"/>
          <w:sz w:val="24"/>
          <w:szCs w:val="24"/>
          <w:lang w:eastAsia="ru-RU"/>
        </w:rPr>
        <w:t>муниципальных образований</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30. 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 текущего финансового года.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 Условиями предоставления Субсидий бюджетам муниципальных образований является:</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наличие на территории муниципального образования многодетных семей, имеющих семь и более детей, и (или) семей, в которых одновременно родились не менее трех детей;</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наличие средств, предусмотренных в бюджетах муниципальных образований,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31. Расчет Субсидий бюджетам муниципальных образований Московской области осуществляется Государственным заказчиком в соответствии с настоящим порядком и Сводным списком.</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33. Расчет Субсидий осуществляется по формуле:</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ind w:firstLine="540"/>
        <w:contextualSpacing/>
        <w:jc w:val="center"/>
        <w:rPr>
          <w:rFonts w:eastAsiaTheme="minorEastAsia" w:cs="Times New Roman"/>
          <w:sz w:val="24"/>
          <w:szCs w:val="24"/>
          <w:lang w:eastAsia="ru-RU"/>
        </w:rPr>
      </w:pPr>
      <w:r w:rsidRPr="00EB023C">
        <w:rPr>
          <w:rFonts w:eastAsiaTheme="minorEastAsia" w:cs="Times New Roman"/>
          <w:sz w:val="24"/>
          <w:szCs w:val="24"/>
          <w:lang w:eastAsia="ru-RU"/>
        </w:rPr>
        <w:t>Viмо = Ржс - С, где:</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ind w:firstLine="540"/>
        <w:contextualSpacing/>
        <w:jc w:val="both"/>
        <w:rPr>
          <w:rFonts w:eastAsiaTheme="minorEastAsia" w:cs="Times New Roman"/>
          <w:sz w:val="24"/>
          <w:szCs w:val="24"/>
          <w:lang w:eastAsia="ru-RU"/>
        </w:rPr>
      </w:pPr>
      <w:r w:rsidRPr="00EB023C">
        <w:rPr>
          <w:rFonts w:eastAsiaTheme="minorEastAsia" w:cs="Times New Roman"/>
          <w:sz w:val="24"/>
          <w:szCs w:val="24"/>
          <w:lang w:eastAsia="ru-RU"/>
        </w:rPr>
        <w:t>Viмо - размер Субсидии бюджету муниципального образования;</w:t>
      </w:r>
    </w:p>
    <w:p w:rsidR="00294C49" w:rsidRPr="00EB023C" w:rsidRDefault="00294C49" w:rsidP="009F1C93">
      <w:pPr>
        <w:autoSpaceDE w:val="0"/>
        <w:autoSpaceDN w:val="0"/>
        <w:adjustRightInd w:val="0"/>
        <w:ind w:firstLine="540"/>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 - размер софинансирования из бюджета муниципального образования.</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34.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Соглашение должно содержать следующие положения:</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о расходных обязательствах муниципального образования;</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о размере субсидии, сроках и условиях ее предоставления и расходования;</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о значениях показателей результативности предоставления субсидии;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о порядке осуществления контроля за соблюдением муниципальным образованием условий, установленных при предоставлении субсидий;</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о последствиях недостижения муниципальным образованием установленных значений показателей результативности предоставления субсидии;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об ответственности за нарушения условий, определенных при предоставлении субсидии в рамках Соглашения, в соответствии с законодательством Российской Федерации;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устанавливающие порядок возврата остатка субсидий, не использованных в текущем финансовом году, в соответствии с </w:t>
      </w:r>
      <w:hyperlink r:id="rId22" w:history="1">
        <w:r w:rsidRPr="00EB023C">
          <w:rPr>
            <w:rFonts w:eastAsiaTheme="minorEastAsia" w:cs="Times New Roman"/>
            <w:sz w:val="24"/>
            <w:szCs w:val="24"/>
            <w:lang w:eastAsia="ru-RU"/>
          </w:rPr>
          <w:t>пунктом 5 статьи 242</w:t>
        </w:r>
      </w:hyperlink>
      <w:r w:rsidRPr="00EB023C">
        <w:rPr>
          <w:rFonts w:eastAsiaTheme="minorEastAsia" w:cs="Times New Roman"/>
          <w:sz w:val="24"/>
          <w:szCs w:val="24"/>
          <w:lang w:eastAsia="ru-RU"/>
        </w:rPr>
        <w:t xml:space="preserve"> Бюджетного кодекса Российской Федерации.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35. Субсидии предоставляются бюджетам муниципальных образований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36. Перечисление Субсидий из бюджета Московской области в бюджеты муниципальных образований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следующих документов: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копии Соглашения между Государственным заказчиком и муниципальным образованием (представляется один раз);</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выписки из списка Сводного списка, утвержденного Государственным заказчиком;</w:t>
      </w:r>
    </w:p>
    <w:p w:rsidR="00294C49" w:rsidRPr="00EB023C" w:rsidRDefault="009A4DCB" w:rsidP="00E74ADE">
      <w:pPr>
        <w:autoSpaceDE w:val="0"/>
        <w:autoSpaceDN w:val="0"/>
        <w:adjustRightInd w:val="0"/>
        <w:ind w:firstLine="709"/>
        <w:contextualSpacing/>
        <w:jc w:val="both"/>
        <w:rPr>
          <w:rFonts w:eastAsiaTheme="minorEastAsia" w:cs="Times New Roman"/>
          <w:sz w:val="24"/>
          <w:szCs w:val="24"/>
          <w:lang w:eastAsia="ru-RU"/>
        </w:rPr>
      </w:pPr>
      <w:hyperlink w:anchor="Par530" w:history="1">
        <w:r w:rsidR="00294C49" w:rsidRPr="00EB023C">
          <w:rPr>
            <w:rFonts w:eastAsiaTheme="minorEastAsia" w:cs="Times New Roman"/>
            <w:sz w:val="24"/>
            <w:szCs w:val="24"/>
            <w:lang w:eastAsia="ru-RU"/>
          </w:rPr>
          <w:t>расчета</w:t>
        </w:r>
      </w:hyperlink>
      <w:r w:rsidR="00294C49" w:rsidRPr="00EB023C">
        <w:rPr>
          <w:rFonts w:eastAsiaTheme="minorEastAsia" w:cs="Times New Roman"/>
          <w:sz w:val="24"/>
          <w:szCs w:val="24"/>
          <w:lang w:eastAsia="ru-RU"/>
        </w:rPr>
        <w:t xml:space="preserve"> субсидий из бюджета Московской области бюджетам муниципальных образований Московской области на реализацию Подпрограммы по форме утвержденной Правительством Московской области.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37. Субсидии расходуются муниципальными образованиями на предоставление жилищных субсидий многодетным семьям на приобретение жилого помещения или строительство индивидуального жилого дома.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38.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1) в случае использования жилищной субсидии на приобретение жилого помещения по договору купли-продажи: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свидетельства о предоставлении жилищной субсидии многодетной семье;</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копии договора купли-продажи;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копии свидетельства о государственной регистрации права собственности на приобретенное жилое помещение;</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свидетельство о предоставлении жилищной субсидии многодетной семье;</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копию свидетельства о государственной регистрации права собственности гражданина на земельный участок, предназначенный для индивидуального жилищного строительства;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копию проекта индивидуального жилого дома;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копию разрешения на строительство;</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копию договора с подрядной организацией (застройщиком) на его строительство;</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свидетельство о предоставлении жилищной субсидии многодетной семье;</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копию устава кооператива;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выписку из реестра членов кооператива, подтверждающую членство многодетной семьи в кооперативе;</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копию свидетельства о государственной регистрации права собственности кооператива на жилое помещение, которое приобретено для многодетной семьи;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копию решения о передаче жилого помещения в пользование члена кооператива.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39. Перечисление жилищной субсидии производится на основании решения органа местного самоуправления.</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Предоставление жилищных субсидий многодетным семьям допускается в случаях:</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муниципальном образовании городской округ Пущино Московской области;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Пущино Московской области в порядке, установленном законодательством Российской Федерации.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При этом она сохраняет право на улучшение жилищных условий, в том числе и на дальнейшее участие в Подпрограмме и Подпрограмме 4, и не подлежит снятию с учета нуждающихся в жилых помещениях.</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outlineLvl w:val="1"/>
        <w:rPr>
          <w:rFonts w:eastAsiaTheme="minorEastAsia" w:cs="Times New Roman"/>
          <w:sz w:val="24"/>
          <w:szCs w:val="24"/>
          <w:lang w:eastAsia="ru-RU"/>
        </w:rPr>
      </w:pPr>
      <w:r w:rsidRPr="00EB023C">
        <w:rPr>
          <w:rFonts w:eastAsiaTheme="minorEastAsia" w:cs="Times New Roman"/>
          <w:sz w:val="24"/>
          <w:szCs w:val="24"/>
          <w:lang w:eastAsia="ru-RU"/>
        </w:rPr>
        <w:t>6. Организация работы по выдаче свидетельств о праве</w:t>
      </w:r>
    </w:p>
    <w:p w:rsidR="00294C49" w:rsidRPr="00EB023C" w:rsidRDefault="00294C49" w:rsidP="009F1C93">
      <w:pPr>
        <w:autoSpaceDE w:val="0"/>
        <w:autoSpaceDN w:val="0"/>
        <w:adjustRightInd w:val="0"/>
        <w:contextualSpacing/>
        <w:jc w:val="center"/>
        <w:rPr>
          <w:rFonts w:eastAsiaTheme="minorEastAsia" w:cs="Times New Roman"/>
          <w:sz w:val="24"/>
          <w:szCs w:val="24"/>
          <w:lang w:eastAsia="ru-RU"/>
        </w:rPr>
      </w:pPr>
      <w:r w:rsidRPr="00EB023C">
        <w:rPr>
          <w:rFonts w:eastAsiaTheme="minorEastAsia" w:cs="Times New Roman"/>
          <w:sz w:val="24"/>
          <w:szCs w:val="24"/>
          <w:lang w:eastAsia="ru-RU"/>
        </w:rPr>
        <w:t>на получение жилищной субсидии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42. Право многодетной семьи на получение жилищной субсидии удостоверяется </w:t>
      </w:r>
      <w:hyperlink w:anchor="Par616" w:history="1">
        <w:r w:rsidRPr="00EB023C">
          <w:rPr>
            <w:rFonts w:eastAsiaTheme="minorEastAsia" w:cs="Times New Roman"/>
            <w:sz w:val="24"/>
            <w:szCs w:val="24"/>
            <w:lang w:eastAsia="ru-RU"/>
          </w:rPr>
          <w:t>свидетельством</w:t>
        </w:r>
      </w:hyperlink>
      <w:r w:rsidRPr="00EB023C">
        <w:rPr>
          <w:rFonts w:eastAsiaTheme="minorEastAsia" w:cs="Times New Roman"/>
          <w:sz w:val="24"/>
          <w:szCs w:val="24"/>
          <w:lang w:eastAsia="ru-RU"/>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 свидетельство), которое не является ценной бумагой.</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Срок действия свидетельства - до 20 декабря текущего года.</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Уполномоченный орган осуществляет оформление бланков свидетельств.</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Свидетельство оформляется на родителя, представившего заявление на получение жилищной субсидии.</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46. Уполномоченный орган ведет </w:t>
      </w:r>
      <w:hyperlink w:anchor="Par659" w:history="1">
        <w:r w:rsidRPr="00EB023C">
          <w:rPr>
            <w:rFonts w:eastAsiaTheme="minorEastAsia" w:cs="Times New Roman"/>
            <w:sz w:val="24"/>
            <w:szCs w:val="24"/>
            <w:lang w:eastAsia="ru-RU"/>
          </w:rPr>
          <w:t>реестр</w:t>
        </w:r>
      </w:hyperlink>
      <w:r w:rsidRPr="00EB023C">
        <w:rPr>
          <w:rFonts w:eastAsiaTheme="minorEastAsia" w:cs="Times New Roman"/>
          <w:sz w:val="24"/>
          <w:szCs w:val="24"/>
          <w:lang w:eastAsia="ru-RU"/>
        </w:rPr>
        <w:t xml:space="preserve"> (использованных и неиспользованных) свидетельств по форме</w:t>
      </w:r>
      <w:r w:rsidR="00E74ADE" w:rsidRPr="00EB023C">
        <w:rPr>
          <w:rFonts w:eastAsiaTheme="minorEastAsia" w:cs="Times New Roman"/>
          <w:sz w:val="24"/>
          <w:szCs w:val="24"/>
          <w:lang w:eastAsia="ru-RU"/>
        </w:rPr>
        <w:t>,</w:t>
      </w:r>
      <w:r w:rsidRPr="00EB023C">
        <w:rPr>
          <w:rFonts w:eastAsiaTheme="minorEastAsia" w:cs="Times New Roman"/>
          <w:sz w:val="24"/>
          <w:szCs w:val="24"/>
          <w:lang w:eastAsia="ru-RU"/>
        </w:rPr>
        <w:t xml:space="preserve"> утвержденной Правительством Московской области.</w:t>
      </w:r>
    </w:p>
    <w:p w:rsidR="00294C49" w:rsidRPr="00EB023C" w:rsidRDefault="00294C49" w:rsidP="009F1C93">
      <w:pPr>
        <w:autoSpaceDE w:val="0"/>
        <w:autoSpaceDN w:val="0"/>
        <w:adjustRightInd w:val="0"/>
        <w:ind w:firstLine="540"/>
        <w:contextualSpacing/>
        <w:jc w:val="both"/>
        <w:rPr>
          <w:rFonts w:eastAsiaTheme="minorEastAsia" w:cs="Times New Roman"/>
          <w:sz w:val="24"/>
          <w:szCs w:val="24"/>
          <w:lang w:eastAsia="ru-RU"/>
        </w:rPr>
      </w:pPr>
    </w:p>
    <w:p w:rsidR="00294C49" w:rsidRPr="00EB023C" w:rsidRDefault="00294C49" w:rsidP="009F1C93">
      <w:pPr>
        <w:autoSpaceDE w:val="0"/>
        <w:autoSpaceDN w:val="0"/>
        <w:adjustRightInd w:val="0"/>
        <w:contextualSpacing/>
        <w:jc w:val="center"/>
        <w:outlineLvl w:val="1"/>
        <w:rPr>
          <w:rFonts w:eastAsiaTheme="minorEastAsia" w:cs="Times New Roman"/>
          <w:sz w:val="24"/>
          <w:szCs w:val="24"/>
          <w:lang w:eastAsia="ru-RU"/>
        </w:rPr>
      </w:pPr>
      <w:r w:rsidRPr="00EB023C">
        <w:rPr>
          <w:rFonts w:eastAsiaTheme="minorEastAsia" w:cs="Times New Roman"/>
          <w:sz w:val="24"/>
          <w:szCs w:val="24"/>
          <w:lang w:eastAsia="ru-RU"/>
        </w:rPr>
        <w:t>7. Порядок представления отчетности об обеспечении</w:t>
      </w:r>
    </w:p>
    <w:p w:rsidR="00294C49" w:rsidRPr="00EB023C" w:rsidRDefault="00294C49" w:rsidP="009F1C93">
      <w:pPr>
        <w:autoSpaceDE w:val="0"/>
        <w:autoSpaceDN w:val="0"/>
        <w:adjustRightInd w:val="0"/>
        <w:contextualSpacing/>
        <w:jc w:val="center"/>
        <w:rPr>
          <w:rFonts w:eastAsiaTheme="minorEastAsia" w:cs="Times New Roman"/>
          <w:sz w:val="24"/>
          <w:szCs w:val="24"/>
          <w:lang w:eastAsia="ru-RU"/>
        </w:rPr>
      </w:pPr>
      <w:r w:rsidRPr="00EB023C">
        <w:rPr>
          <w:rFonts w:eastAsiaTheme="minorEastAsia" w:cs="Times New Roman"/>
          <w:sz w:val="24"/>
          <w:szCs w:val="24"/>
          <w:lang w:eastAsia="ru-RU"/>
        </w:rPr>
        <w:t>жильем многодетных семей</w:t>
      </w:r>
    </w:p>
    <w:p w:rsidR="00294C49" w:rsidRPr="00EB023C" w:rsidRDefault="00294C49" w:rsidP="009F1C93">
      <w:pPr>
        <w:autoSpaceDE w:val="0"/>
        <w:autoSpaceDN w:val="0"/>
        <w:adjustRightInd w:val="0"/>
        <w:contextualSpacing/>
        <w:jc w:val="both"/>
        <w:rPr>
          <w:rFonts w:eastAsiaTheme="minorEastAsia" w:cs="Times New Roman"/>
          <w:sz w:val="24"/>
          <w:szCs w:val="24"/>
          <w:lang w:eastAsia="ru-RU"/>
        </w:rPr>
      </w:pP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46. Государственный заказчик осуществляет контроль за целевым использованием жилищных субсидий.</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bookmarkStart w:id="17" w:name="Par244"/>
      <w:bookmarkEnd w:id="17"/>
      <w:r w:rsidRPr="00EB023C">
        <w:rPr>
          <w:rFonts w:eastAsiaTheme="minorEastAsia" w:cs="Times New Roman"/>
          <w:sz w:val="24"/>
          <w:szCs w:val="24"/>
          <w:lang w:eastAsia="ru-RU"/>
        </w:rPr>
        <w:t>47. Уполномоченный орган представляет Государственному заказчику:</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до 5 числа месяца, следующего за отчетным кварталом, </w:t>
      </w:r>
      <w:hyperlink w:anchor="Par724" w:history="1">
        <w:r w:rsidRPr="00EB023C">
          <w:rPr>
            <w:rFonts w:eastAsiaTheme="minorEastAsia" w:cs="Times New Roman"/>
            <w:sz w:val="24"/>
            <w:szCs w:val="24"/>
            <w:lang w:eastAsia="ru-RU"/>
          </w:rPr>
          <w:t>отчет</w:t>
        </w:r>
      </w:hyperlink>
      <w:r w:rsidRPr="00EB023C">
        <w:rPr>
          <w:rFonts w:eastAsiaTheme="minorEastAsia" w:cs="Times New Roman"/>
          <w:sz w:val="24"/>
          <w:szCs w:val="24"/>
          <w:lang w:eastAsia="ru-RU"/>
        </w:rPr>
        <w:t xml:space="preserve">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до 5 числа месяца, следующего за отчетным месяцем, </w:t>
      </w:r>
      <w:hyperlink w:anchor="Par781" w:history="1">
        <w:r w:rsidRPr="00EB023C">
          <w:rPr>
            <w:rFonts w:eastAsiaTheme="minorEastAsia" w:cs="Times New Roman"/>
            <w:sz w:val="24"/>
            <w:szCs w:val="24"/>
            <w:lang w:eastAsia="ru-RU"/>
          </w:rPr>
          <w:t>отчет</w:t>
        </w:r>
      </w:hyperlink>
      <w:r w:rsidRPr="00EB023C">
        <w:rPr>
          <w:rFonts w:eastAsiaTheme="minorEastAsia" w:cs="Times New Roman"/>
          <w:sz w:val="24"/>
          <w:szCs w:val="24"/>
          <w:lang w:eastAsia="ru-RU"/>
        </w:rPr>
        <w:t xml:space="preserve"> об обеспечении жильем многодетных семей по форме утвержденной Правительством Московской области. </w:t>
      </w:r>
    </w:p>
    <w:p w:rsidR="00294C49" w:rsidRPr="00EB023C"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EB023C">
        <w:rPr>
          <w:rFonts w:eastAsiaTheme="minorEastAsia" w:cs="Times New Roman"/>
          <w:sz w:val="24"/>
          <w:szCs w:val="24"/>
          <w:lang w:eastAsia="ru-RU"/>
        </w:rPr>
        <w:t xml:space="preserve">48. В случае несвоевременного представления органом местного самоуправления отчетов, указанных в </w:t>
      </w:r>
      <w:hyperlink w:anchor="Par244" w:history="1">
        <w:r w:rsidRPr="00EB023C">
          <w:rPr>
            <w:rFonts w:eastAsiaTheme="minorEastAsia" w:cs="Times New Roman"/>
            <w:sz w:val="24"/>
            <w:szCs w:val="24"/>
            <w:lang w:eastAsia="ru-RU"/>
          </w:rPr>
          <w:t>пункте 47</w:t>
        </w:r>
      </w:hyperlink>
      <w:r w:rsidRPr="00EB023C">
        <w:rPr>
          <w:rFonts w:eastAsiaTheme="minorEastAsia" w:cs="Times New Roman"/>
          <w:sz w:val="24"/>
          <w:szCs w:val="24"/>
          <w:lang w:eastAsia="ru-RU"/>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органом местного самоуправления отчета об их использовании за предыдущий отчетный период.</w:t>
      </w:r>
    </w:p>
    <w:p w:rsidR="00294C49" w:rsidRPr="00EB023C" w:rsidRDefault="00294C49" w:rsidP="00E74ADE">
      <w:pPr>
        <w:tabs>
          <w:tab w:val="left" w:pos="10206"/>
        </w:tabs>
        <w:autoSpaceDE w:val="0"/>
        <w:autoSpaceDN w:val="0"/>
        <w:adjustRightInd w:val="0"/>
        <w:ind w:firstLine="709"/>
        <w:contextualSpacing/>
        <w:jc w:val="both"/>
        <w:rPr>
          <w:rFonts w:cs="Times New Roman"/>
          <w:b/>
          <w:sz w:val="20"/>
          <w:szCs w:val="20"/>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A03437" w:rsidRDefault="00A03437" w:rsidP="009F1C93">
      <w:pPr>
        <w:pStyle w:val="ConsPlusNormal"/>
        <w:contextualSpacing/>
        <w:outlineLvl w:val="0"/>
        <w:rPr>
          <w:rFonts w:ascii="Times New Roman" w:hAnsi="Times New Roman" w:cs="Times New Roman"/>
          <w:sz w:val="28"/>
          <w:szCs w:val="28"/>
        </w:rPr>
      </w:pPr>
    </w:p>
    <w:p w:rsidR="00A03437" w:rsidRDefault="00A03437" w:rsidP="009F1C93">
      <w:pPr>
        <w:pStyle w:val="ConsPlusNormal"/>
        <w:contextualSpacing/>
        <w:outlineLvl w:val="0"/>
        <w:rPr>
          <w:rFonts w:ascii="Times New Roman" w:hAnsi="Times New Roman" w:cs="Times New Roman"/>
          <w:sz w:val="28"/>
          <w:szCs w:val="28"/>
        </w:rPr>
      </w:pPr>
    </w:p>
    <w:p w:rsidR="00A03437" w:rsidRDefault="00A03437"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294C49" w:rsidRPr="00EB023C" w:rsidRDefault="00294C49" w:rsidP="00E74ADE">
      <w:pPr>
        <w:pStyle w:val="ConsPlusNormal"/>
        <w:ind w:left="6379"/>
        <w:contextualSpacing/>
        <w:outlineLvl w:val="0"/>
        <w:rPr>
          <w:rFonts w:ascii="Times New Roman" w:hAnsi="Times New Roman" w:cs="Times New Roman"/>
        </w:rPr>
      </w:pPr>
      <w:r w:rsidRPr="00EB023C">
        <w:rPr>
          <w:rFonts w:ascii="Times New Roman" w:hAnsi="Times New Roman" w:cs="Times New Roman"/>
        </w:rPr>
        <w:t>Приложение 1</w:t>
      </w:r>
    </w:p>
    <w:p w:rsidR="00294C49" w:rsidRPr="00EB023C" w:rsidRDefault="00294C49" w:rsidP="00E74ADE">
      <w:pPr>
        <w:pStyle w:val="ConsPlusNormal"/>
        <w:ind w:left="6379"/>
        <w:contextualSpacing/>
        <w:rPr>
          <w:rFonts w:ascii="Times New Roman" w:hAnsi="Times New Roman" w:cs="Times New Roman"/>
        </w:rPr>
      </w:pPr>
      <w:r w:rsidRPr="00EB023C">
        <w:rPr>
          <w:rFonts w:ascii="Times New Roman" w:hAnsi="Times New Roman" w:cs="Times New Roman"/>
        </w:rPr>
        <w:t>к Правилам предоставления жилищных</w:t>
      </w:r>
    </w:p>
    <w:p w:rsidR="00294C49" w:rsidRPr="00EB023C" w:rsidRDefault="00294C49" w:rsidP="00E74ADE">
      <w:pPr>
        <w:pStyle w:val="ConsPlusNormal"/>
        <w:ind w:left="6379"/>
        <w:contextualSpacing/>
        <w:rPr>
          <w:rFonts w:ascii="Times New Roman" w:hAnsi="Times New Roman" w:cs="Times New Roman"/>
        </w:rPr>
      </w:pPr>
      <w:r w:rsidRPr="00EB023C">
        <w:rPr>
          <w:rFonts w:ascii="Times New Roman" w:hAnsi="Times New Roman" w:cs="Times New Roman"/>
        </w:rPr>
        <w:t>субсидий многодетным семьям на приобретение жилого помещения</w:t>
      </w:r>
    </w:p>
    <w:p w:rsidR="00294C49" w:rsidRPr="00EB023C" w:rsidRDefault="00294C49" w:rsidP="00E74ADE">
      <w:pPr>
        <w:pStyle w:val="ConsPlusNormal"/>
        <w:ind w:left="6379"/>
        <w:contextualSpacing/>
        <w:rPr>
          <w:rFonts w:ascii="Times New Roman" w:hAnsi="Times New Roman" w:cs="Times New Roman"/>
        </w:rPr>
      </w:pPr>
      <w:r w:rsidRPr="00EB023C">
        <w:rPr>
          <w:rFonts w:ascii="Times New Roman" w:hAnsi="Times New Roman" w:cs="Times New Roman"/>
        </w:rPr>
        <w:t>или строительство индивидуального</w:t>
      </w:r>
    </w:p>
    <w:p w:rsidR="00294C49" w:rsidRPr="00EB023C" w:rsidRDefault="00294C49" w:rsidP="00E74ADE">
      <w:pPr>
        <w:pStyle w:val="ConsPlusNormal"/>
        <w:ind w:left="6379"/>
        <w:contextualSpacing/>
        <w:rPr>
          <w:rFonts w:ascii="Times New Roman" w:hAnsi="Times New Roman" w:cs="Times New Roman"/>
        </w:rPr>
      </w:pPr>
      <w:r w:rsidRPr="00EB023C">
        <w:rPr>
          <w:rFonts w:ascii="Times New Roman" w:hAnsi="Times New Roman" w:cs="Times New Roman"/>
        </w:rPr>
        <w:t>жилого дома</w:t>
      </w:r>
    </w:p>
    <w:p w:rsidR="00294C49" w:rsidRPr="00EB023C" w:rsidRDefault="00294C49" w:rsidP="009F1C93">
      <w:pPr>
        <w:pStyle w:val="ConsPlusNormal"/>
        <w:contextualSpacing/>
        <w:rPr>
          <w:rFonts w:ascii="Times New Roman" w:hAnsi="Times New Roman" w:cs="Times New Roman"/>
        </w:rPr>
      </w:pPr>
      <w:r w:rsidRPr="00EB023C">
        <w:rPr>
          <w:rFonts w:ascii="Times New Roman" w:hAnsi="Times New Roman" w:cs="Times New Roman"/>
        </w:rPr>
        <w:t xml:space="preserve"> </w:t>
      </w:r>
    </w:p>
    <w:p w:rsidR="00294C49" w:rsidRPr="00EB023C" w:rsidRDefault="00294C49" w:rsidP="009F1C93">
      <w:pPr>
        <w:pStyle w:val="ConsPlusNormal"/>
        <w:contextualSpacing/>
        <w:rPr>
          <w:rFonts w:ascii="Times New Roman" w:hAnsi="Times New Roman" w:cs="Times New Roman"/>
          <w:szCs w:val="22"/>
        </w:rPr>
      </w:pPr>
      <w:r w:rsidRPr="00EB023C">
        <w:rPr>
          <w:rFonts w:ascii="Times New Roman" w:hAnsi="Times New Roman" w:cs="Times New Roman"/>
        </w:rPr>
        <w:t xml:space="preserve">                                                 </w:t>
      </w:r>
      <w:r w:rsidRPr="00EB023C">
        <w:rPr>
          <w:rFonts w:ascii="Times New Roman" w:hAnsi="Times New Roman" w:cs="Times New Roman"/>
          <w:szCs w:val="22"/>
        </w:rPr>
        <w:t>(в орган местного самоуправления</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sz w:val="22"/>
          <w:szCs w:val="22"/>
        </w:rPr>
        <w:t xml:space="preserve">                                                                                                                                             муниципального образования Московской области</w:t>
      </w:r>
      <w:r w:rsidRPr="00EB023C">
        <w:rPr>
          <w:rFonts w:ascii="Times New Roman" w:hAnsi="Times New Roman" w:cs="Times New Roman"/>
        </w:rPr>
        <w:t>)             Форма</w:t>
      </w:r>
    </w:p>
    <w:p w:rsidR="00294C49" w:rsidRPr="00EB023C" w:rsidRDefault="00294C49" w:rsidP="009F1C93">
      <w:pPr>
        <w:pStyle w:val="ConsPlusNonformat"/>
        <w:contextualSpacing/>
        <w:jc w:val="center"/>
        <w:rPr>
          <w:rFonts w:ascii="Times New Roman" w:hAnsi="Times New Roman" w:cs="Times New Roman"/>
        </w:rPr>
      </w:pP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СОГЛАСИЕ</w:t>
      </w: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на обработку персональных данных</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Я, ______________________________________________________________________________________________,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(фамилия, имя, отчество)</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проживающий(ая) по адресу</w:t>
      </w:r>
      <w:r w:rsidRPr="00EB023C">
        <w:rPr>
          <w:rFonts w:ascii="Times New Roman" w:hAnsi="Times New Roman" w:cs="Times New Roman"/>
        </w:rPr>
        <w:t xml:space="preserve"> 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(адрес места жительства)</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 xml:space="preserve">паспорт </w:t>
      </w:r>
      <w:r w:rsidRPr="00EB023C">
        <w:rPr>
          <w:rFonts w:ascii="Times New Roman" w:hAnsi="Times New Roman" w:cs="Times New Roman"/>
        </w:rPr>
        <w:t>___________________________________, выданный «___» _____________________ _____ г.</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(серия, номер)                                                         (дата выдачи)</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(место выдачи паспорта)</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(и) являясь законным представителем</w:t>
      </w:r>
      <w:r w:rsidRPr="00EB023C">
        <w:rPr>
          <w:rFonts w:ascii="Times New Roman" w:hAnsi="Times New Roman" w:cs="Times New Roman"/>
        </w:rPr>
        <w:t xml:space="preserve"> _____________________________________________________</w:t>
      </w:r>
    </w:p>
    <w:p w:rsidR="00294C49" w:rsidRPr="00EB023C" w:rsidRDefault="00294C49" w:rsidP="009F1C93">
      <w:pPr>
        <w:pStyle w:val="ConsPlusNonformat"/>
        <w:ind w:firstLine="720"/>
        <w:contextualSpacing/>
        <w:rPr>
          <w:rFonts w:ascii="Times New Roman" w:hAnsi="Times New Roman" w:cs="Times New Roman"/>
        </w:rPr>
      </w:pPr>
      <w:r w:rsidRPr="00EB023C">
        <w:rPr>
          <w:rFonts w:ascii="Times New Roman" w:hAnsi="Times New Roman" w:cs="Times New Roman"/>
        </w:rPr>
        <w:t>(фамилия, имя, отчество)</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________________________________________________________________________________________________,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проживающего(ей) по адресу</w:t>
      </w:r>
      <w:r w:rsidRPr="00EB023C">
        <w:rPr>
          <w:rFonts w:ascii="Times New Roman" w:hAnsi="Times New Roman" w:cs="Times New Roman"/>
        </w:rPr>
        <w:t xml:space="preserve"> 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 xml:space="preserve">                                           (адрес места жительства)</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паспорт (свидетельство о рождении)</w:t>
      </w:r>
      <w:r w:rsidRPr="00EB023C">
        <w:rPr>
          <w:rFonts w:ascii="Times New Roman" w:hAnsi="Times New Roman" w:cs="Times New Roman"/>
        </w:rPr>
        <w:t xml:space="preserve"> __________________, выданный «___» __________________________ г.</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(серия, номер)</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(место выдачи паспорта/свидетельства о рождении)</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на основании</w:t>
      </w:r>
      <w:r w:rsidRPr="00EB023C">
        <w:rPr>
          <w:rFonts w:ascii="Times New Roman" w:hAnsi="Times New Roman" w:cs="Times New Roman"/>
        </w:rPr>
        <w:t xml:space="preserve"> 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(реквизиты доверенности, иного документа</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или нормативно-правового акта)</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даю согласие оператору - ___________________________________________________________________________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(уполномоченный орган)</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(юридический адрес - ______________________________________________________________________________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________________________________________________________________________________________________)</w:t>
      </w:r>
    </w:p>
    <w:p w:rsidR="00294C49" w:rsidRPr="00EB023C" w:rsidRDefault="00294C49" w:rsidP="009F1C93">
      <w:pPr>
        <w:pStyle w:val="ConsPlusNormal"/>
        <w:contextualSpacing/>
        <w:jc w:val="both"/>
        <w:rPr>
          <w:rFonts w:ascii="Times New Roman" w:hAnsi="Times New Roman" w:cs="Times New Roman"/>
        </w:rPr>
      </w:pPr>
      <w:r w:rsidRPr="00EB023C">
        <w:rPr>
          <w:rFonts w:ascii="Times New Roman" w:hAnsi="Times New Roman" w:cs="Times New Roman"/>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EB023C">
          <w:rPr>
            <w:rFonts w:ascii="Times New Roman" w:hAnsi="Times New Roman" w:cs="Times New Roman"/>
          </w:rPr>
          <w:t>законом</w:t>
        </w:r>
      </w:hyperlink>
      <w:r w:rsidRPr="00EB023C">
        <w:rPr>
          <w:rFonts w:ascii="Times New Roman" w:hAnsi="Times New Roman" w:cs="Times New Roman"/>
        </w:rPr>
        <w:t xml:space="preserve"> от 27.07.2006 № 152-ФЗ «О персональных данных» с целью получения жилищной субсидии на обеспечение жильем моей многодетной семьи:</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1) фамилия, имя, отчество;</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2) дата и место рождения;</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3) адрес регистрации и места жительства;</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4) данные документа, удостоверяющего личность;</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5) данные семейного положения;</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6) фамилия, имя, отчество ребенка (детей);</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7) данные документа(ов), удостоверяющего(их) личность ребенка (детей);</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8) данные жилищного положения;</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9) данные о приобретаемом с помощью жилищной субсидии жилом помещении;</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10) данные имущественного положения;</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11) контактная информация.</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Данное мною согласие на обработку вышеуказанных персональных данных действует бессрочно и может быть отозвано в письменной форме.</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 xml:space="preserve">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жилищной субсидии на приобретение жилого помещения или строительство индивидуального жилого дома в соответствии с условиями, определенными </w:t>
      </w:r>
      <w:hyperlink r:id="rId24" w:history="1">
        <w:r w:rsidRPr="00EB023C">
          <w:rPr>
            <w:rFonts w:ascii="Times New Roman" w:hAnsi="Times New Roman" w:cs="Times New Roman"/>
          </w:rPr>
          <w:t>подпрограммой</w:t>
        </w:r>
      </w:hyperlink>
      <w:r w:rsidRPr="00EB023C">
        <w:rPr>
          <w:rFonts w:ascii="Times New Roman" w:hAnsi="Times New Roman" w:cs="Times New Roman"/>
        </w:rPr>
        <w:t xml:space="preserve"> «Улучшение жилищных условий отдельных категорий многодетных семей» государственной программы Московской области «Жилище» на 2017-2027 годы.</w:t>
      </w:r>
    </w:p>
    <w:p w:rsidR="00294C49" w:rsidRPr="00EB023C" w:rsidRDefault="00294C49" w:rsidP="009F1C93">
      <w:pPr>
        <w:pStyle w:val="ConsPlusNormal"/>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 _________________________ 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(подпись)                      (расшифровка подписи)                 (дата подпись)</w:t>
      </w:r>
    </w:p>
    <w:p w:rsidR="0070107F" w:rsidRPr="00EB023C" w:rsidRDefault="00294C49" w:rsidP="009F1C93">
      <w:pPr>
        <w:pStyle w:val="ConsPlusNormal"/>
        <w:contextualSpacing/>
        <w:outlineLvl w:val="0"/>
        <w:rPr>
          <w:rFonts w:ascii="Times New Roman" w:hAnsi="Times New Roman" w:cs="Times New Roman"/>
          <w:sz w:val="28"/>
          <w:szCs w:val="28"/>
        </w:rPr>
      </w:pPr>
      <w:r w:rsidRPr="00EB023C">
        <w:rPr>
          <w:rFonts w:ascii="Times New Roman" w:hAnsi="Times New Roman" w:cs="Times New Roman"/>
          <w:sz w:val="28"/>
          <w:szCs w:val="28"/>
        </w:rPr>
        <w:t xml:space="preserve">                                                              </w:t>
      </w: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70107F" w:rsidRPr="00EB023C" w:rsidRDefault="0070107F" w:rsidP="009F1C93">
      <w:pPr>
        <w:pStyle w:val="ConsPlusNormal"/>
        <w:contextualSpacing/>
        <w:outlineLvl w:val="0"/>
        <w:rPr>
          <w:rFonts w:ascii="Times New Roman" w:hAnsi="Times New Roman" w:cs="Times New Roman"/>
          <w:sz w:val="28"/>
          <w:szCs w:val="28"/>
        </w:rPr>
      </w:pPr>
    </w:p>
    <w:p w:rsidR="00294C49" w:rsidRPr="00EB023C" w:rsidRDefault="00294C49" w:rsidP="009F1C93">
      <w:pPr>
        <w:pStyle w:val="ConsPlusNormal"/>
        <w:contextualSpacing/>
        <w:outlineLvl w:val="0"/>
        <w:rPr>
          <w:rFonts w:ascii="Times New Roman" w:hAnsi="Times New Roman" w:cs="Times New Roman"/>
          <w:sz w:val="28"/>
          <w:szCs w:val="28"/>
        </w:rPr>
      </w:pPr>
      <w:r w:rsidRPr="00EB023C">
        <w:rPr>
          <w:rFonts w:ascii="Times New Roman" w:hAnsi="Times New Roman" w:cs="Times New Roman"/>
          <w:sz w:val="28"/>
          <w:szCs w:val="28"/>
        </w:rPr>
        <w:t xml:space="preserve">                    </w:t>
      </w: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Pr="00EB023C"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A03437" w:rsidRDefault="00A03437" w:rsidP="009F1C93">
      <w:pPr>
        <w:pStyle w:val="ConsPlusNormal"/>
        <w:contextualSpacing/>
        <w:outlineLvl w:val="0"/>
        <w:rPr>
          <w:rFonts w:ascii="Times New Roman" w:hAnsi="Times New Roman" w:cs="Times New Roman"/>
          <w:sz w:val="28"/>
          <w:szCs w:val="28"/>
        </w:rPr>
      </w:pPr>
    </w:p>
    <w:p w:rsidR="00A03437" w:rsidRDefault="00A03437" w:rsidP="009F1C93">
      <w:pPr>
        <w:pStyle w:val="ConsPlusNormal"/>
        <w:contextualSpacing/>
        <w:outlineLvl w:val="0"/>
        <w:rPr>
          <w:rFonts w:ascii="Times New Roman" w:hAnsi="Times New Roman" w:cs="Times New Roman"/>
          <w:sz w:val="28"/>
          <w:szCs w:val="28"/>
        </w:rPr>
      </w:pPr>
    </w:p>
    <w:p w:rsidR="00A03437" w:rsidRDefault="00A03437" w:rsidP="009F1C93">
      <w:pPr>
        <w:pStyle w:val="ConsPlusNormal"/>
        <w:contextualSpacing/>
        <w:outlineLvl w:val="0"/>
        <w:rPr>
          <w:rFonts w:ascii="Times New Roman" w:hAnsi="Times New Roman" w:cs="Times New Roman"/>
          <w:sz w:val="28"/>
          <w:szCs w:val="28"/>
        </w:rPr>
      </w:pPr>
    </w:p>
    <w:p w:rsidR="00A03437" w:rsidRPr="00EB023C" w:rsidRDefault="00A03437" w:rsidP="009F1C93">
      <w:pPr>
        <w:pStyle w:val="ConsPlusNormal"/>
        <w:contextualSpacing/>
        <w:outlineLvl w:val="0"/>
        <w:rPr>
          <w:rFonts w:ascii="Times New Roman" w:hAnsi="Times New Roman" w:cs="Times New Roman"/>
          <w:sz w:val="28"/>
          <w:szCs w:val="28"/>
        </w:rPr>
      </w:pPr>
    </w:p>
    <w:p w:rsidR="00A03437" w:rsidRDefault="00A03437" w:rsidP="00E74ADE">
      <w:pPr>
        <w:pStyle w:val="ConsPlusNormal"/>
        <w:ind w:left="6237"/>
        <w:contextualSpacing/>
        <w:outlineLvl w:val="0"/>
        <w:rPr>
          <w:rFonts w:ascii="Times New Roman" w:hAnsi="Times New Roman" w:cs="Times New Roman"/>
        </w:rPr>
      </w:pPr>
    </w:p>
    <w:p w:rsidR="00294C49" w:rsidRPr="00EB023C" w:rsidRDefault="00294C49" w:rsidP="00E74ADE">
      <w:pPr>
        <w:pStyle w:val="ConsPlusNormal"/>
        <w:ind w:left="6237"/>
        <w:contextualSpacing/>
        <w:outlineLvl w:val="0"/>
        <w:rPr>
          <w:rFonts w:ascii="Times New Roman" w:hAnsi="Times New Roman" w:cs="Times New Roman"/>
        </w:rPr>
      </w:pPr>
      <w:r w:rsidRPr="00EB023C">
        <w:rPr>
          <w:rFonts w:ascii="Times New Roman" w:hAnsi="Times New Roman" w:cs="Times New Roman"/>
        </w:rPr>
        <w:t>Приложение 2</w:t>
      </w:r>
    </w:p>
    <w:p w:rsidR="00294C49" w:rsidRPr="00EB023C" w:rsidRDefault="00294C49" w:rsidP="00E74ADE">
      <w:pPr>
        <w:pStyle w:val="ConsPlusNormal"/>
        <w:ind w:left="6237"/>
        <w:contextualSpacing/>
        <w:outlineLvl w:val="0"/>
        <w:rPr>
          <w:rFonts w:ascii="Times New Roman" w:hAnsi="Times New Roman" w:cs="Times New Roman"/>
        </w:rPr>
      </w:pPr>
      <w:r w:rsidRPr="00EB023C">
        <w:rPr>
          <w:rFonts w:ascii="Times New Roman" w:hAnsi="Times New Roman" w:cs="Times New Roman"/>
        </w:rPr>
        <w:t>к Правилам предоставления жилищных</w:t>
      </w:r>
    </w:p>
    <w:p w:rsidR="00294C49" w:rsidRPr="00EB023C" w:rsidRDefault="00294C49" w:rsidP="00E74ADE">
      <w:pPr>
        <w:pStyle w:val="ConsPlusNormal"/>
        <w:ind w:left="6237"/>
        <w:contextualSpacing/>
        <w:outlineLvl w:val="0"/>
        <w:rPr>
          <w:rFonts w:ascii="Times New Roman" w:hAnsi="Times New Roman" w:cs="Times New Roman"/>
        </w:rPr>
      </w:pPr>
      <w:r w:rsidRPr="00EB023C">
        <w:rPr>
          <w:rFonts w:ascii="Times New Roman" w:hAnsi="Times New Roman" w:cs="Times New Roman"/>
        </w:rPr>
        <w:t>субсидий многодетным семьям</w:t>
      </w:r>
    </w:p>
    <w:p w:rsidR="00294C49" w:rsidRPr="00EB023C" w:rsidRDefault="00294C49" w:rsidP="00E74ADE">
      <w:pPr>
        <w:pStyle w:val="ConsPlusNormal"/>
        <w:ind w:left="6237"/>
        <w:contextualSpacing/>
        <w:outlineLvl w:val="0"/>
        <w:rPr>
          <w:rFonts w:ascii="Times New Roman" w:hAnsi="Times New Roman" w:cs="Times New Roman"/>
        </w:rPr>
      </w:pPr>
      <w:r w:rsidRPr="00EB023C">
        <w:rPr>
          <w:rFonts w:ascii="Times New Roman" w:hAnsi="Times New Roman" w:cs="Times New Roman"/>
        </w:rPr>
        <w:t>на приобретение жилого помещения</w:t>
      </w:r>
    </w:p>
    <w:p w:rsidR="00294C49" w:rsidRPr="00EB023C" w:rsidRDefault="00294C49" w:rsidP="00E74ADE">
      <w:pPr>
        <w:pStyle w:val="ConsPlusNormal"/>
        <w:ind w:left="6237"/>
        <w:contextualSpacing/>
        <w:outlineLvl w:val="0"/>
        <w:rPr>
          <w:rFonts w:ascii="Times New Roman" w:hAnsi="Times New Roman" w:cs="Times New Roman"/>
        </w:rPr>
      </w:pPr>
      <w:r w:rsidRPr="00EB023C">
        <w:rPr>
          <w:rFonts w:ascii="Times New Roman" w:hAnsi="Times New Roman" w:cs="Times New Roman"/>
        </w:rPr>
        <w:t>или строительство индивидуального</w:t>
      </w:r>
    </w:p>
    <w:p w:rsidR="00294C49" w:rsidRPr="00EB023C" w:rsidRDefault="00294C49" w:rsidP="00E74ADE">
      <w:pPr>
        <w:pStyle w:val="ConsPlusNormal"/>
        <w:ind w:left="6237"/>
        <w:contextualSpacing/>
        <w:outlineLvl w:val="0"/>
        <w:rPr>
          <w:rFonts w:ascii="Times New Roman" w:hAnsi="Times New Roman" w:cs="Times New Roman"/>
        </w:rPr>
      </w:pPr>
      <w:r w:rsidRPr="00EB023C">
        <w:rPr>
          <w:rFonts w:ascii="Times New Roman" w:hAnsi="Times New Roman" w:cs="Times New Roman"/>
        </w:rPr>
        <w:t>жилого дома</w:t>
      </w:r>
    </w:p>
    <w:p w:rsidR="00E74ADE" w:rsidRPr="00EB023C" w:rsidRDefault="00E74ADE" w:rsidP="009F1C93">
      <w:pPr>
        <w:pStyle w:val="ConsPlusNormal"/>
        <w:contextualSpacing/>
        <w:outlineLvl w:val="0"/>
        <w:rPr>
          <w:rFonts w:ascii="Times New Roman" w:hAnsi="Times New Roman" w:cs="Times New Roman"/>
        </w:rPr>
      </w:pPr>
    </w:p>
    <w:p w:rsidR="00294C49" w:rsidRPr="00EB023C" w:rsidRDefault="00294C49" w:rsidP="009F1C93">
      <w:pPr>
        <w:pStyle w:val="ConsPlusNormal"/>
        <w:contextualSpacing/>
        <w:outlineLvl w:val="0"/>
        <w:rPr>
          <w:rFonts w:ascii="Times New Roman" w:hAnsi="Times New Roman" w:cs="Times New Roman"/>
        </w:rPr>
      </w:pPr>
      <w:r w:rsidRPr="00EB023C">
        <w:rPr>
          <w:rFonts w:ascii="Times New Roman" w:hAnsi="Times New Roman" w:cs="Times New Roman"/>
        </w:rPr>
        <w:t xml:space="preserve">                                                                                (в орган местного самоуправления муниципального </w:t>
      </w:r>
    </w:p>
    <w:p w:rsidR="00294C49" w:rsidRPr="00EB023C" w:rsidRDefault="00294C49" w:rsidP="009F1C93">
      <w:pPr>
        <w:pStyle w:val="ConsPlusNormal"/>
        <w:contextualSpacing/>
        <w:outlineLvl w:val="0"/>
        <w:rPr>
          <w:rFonts w:ascii="Times New Roman" w:hAnsi="Times New Roman" w:cs="Times New Roman"/>
        </w:rPr>
      </w:pPr>
      <w:r w:rsidRPr="00EB023C">
        <w:rPr>
          <w:rFonts w:ascii="Times New Roman" w:hAnsi="Times New Roman" w:cs="Times New Roman"/>
        </w:rPr>
        <w:t xml:space="preserve">                                                                                 образования Московской области)</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ЗАЯВЛЕНИЕ</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    Прошу предоставить мне и членам моей многодетно семьи в _____году жилищную субсидию на приобретение жилого помещения или строительство индивидуального жилого дома на территории Московской области в соответствии с Подпрограммой «Улучшение жилищных   условий  отдельных категорий многодетных семей» муниципальной программы городского округа Пущино Московской области «Жилище» на 2020-2024 годы.</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    В моей семье _____ детей, в том числе _____ несовершеннолетних.</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    На учете нуждающихся в жилых помещениях состою с __________________________________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w:t>
      </w:r>
      <w:r w:rsidRPr="00EB023C">
        <w:rPr>
          <w:rFonts w:ascii="Times New Roman" w:hAnsi="Times New Roman" w:cs="Times New Roman"/>
        </w:rPr>
        <w:tab/>
      </w:r>
      <w:r w:rsidRPr="00EB023C">
        <w:rPr>
          <w:rFonts w:ascii="Times New Roman" w:hAnsi="Times New Roman" w:cs="Times New Roman"/>
        </w:rPr>
        <w:tab/>
      </w:r>
      <w:r w:rsidRPr="00EB023C">
        <w:rPr>
          <w:rFonts w:ascii="Times New Roman" w:hAnsi="Times New Roman" w:cs="Times New Roman"/>
        </w:rPr>
        <w:tab/>
        <w:t>(дата постановки  на учет)</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в ___________________________________________________________________________________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(орган местного самоуправления муниципального образования</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Московской области)</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rPr>
        <w:t>В состав моей семьи на получение жилищной субсидии прошу включить лиц, имеющих</w:t>
      </w:r>
      <w:r w:rsidRPr="00EB023C">
        <w:rPr>
          <w:rFonts w:ascii="Times New Roman" w:hAnsi="Times New Roman" w:cs="Times New Roman"/>
        </w:rPr>
        <w:br/>
        <w:t xml:space="preserve">на это право в соответствии с подпрограммой «Улучшение жилищных условий отдельных категорий многодетных семей» </w:t>
      </w:r>
      <w:r w:rsidRPr="00EB023C">
        <w:rPr>
          <w:rFonts w:ascii="Times New Roman" w:hAnsi="Times New Roman" w:cs="Times New Roman"/>
          <w:sz w:val="24"/>
          <w:szCs w:val="24"/>
        </w:rPr>
        <w:t>муниципальной программы городского округа Пущино Московской области «Жилище» на 2020-2024 годы.</w:t>
      </w:r>
    </w:p>
    <w:p w:rsidR="00294C49" w:rsidRPr="00EB023C" w:rsidRDefault="00294C49" w:rsidP="009F1C93">
      <w:pPr>
        <w:pStyle w:val="ConsPlusNormal"/>
        <w:ind w:firstLine="540"/>
        <w:contextualSpacing/>
        <w:jc w:val="both"/>
        <w:rPr>
          <w:rFonts w:ascii="Times New Roman" w:hAnsi="Times New Roman" w:cs="Times New Roman"/>
        </w:rPr>
      </w:pPr>
    </w:p>
    <w:p w:rsidR="00294C49" w:rsidRPr="00EB023C" w:rsidRDefault="00294C49" w:rsidP="009F1C93">
      <w:pPr>
        <w:pStyle w:val="ConsPlusNormal"/>
        <w:contextualSpacing/>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6"/>
        <w:gridCol w:w="2278"/>
        <w:gridCol w:w="938"/>
        <w:gridCol w:w="1206"/>
        <w:gridCol w:w="2546"/>
        <w:gridCol w:w="2144"/>
      </w:tblGrid>
      <w:tr w:rsidR="00294C49" w:rsidRPr="00EB023C" w:rsidTr="00E74ADE">
        <w:trPr>
          <w:trHeight w:val="690"/>
        </w:trPr>
        <w:tc>
          <w:tcPr>
            <w:tcW w:w="53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jc w:val="center"/>
              <w:rPr>
                <w:rFonts w:ascii="Times New Roman" w:hAnsi="Times New Roman" w:cs="Times New Roman"/>
                <w:sz w:val="20"/>
              </w:rPr>
            </w:pPr>
            <w:r w:rsidRPr="00EB023C">
              <w:rPr>
                <w:rFonts w:ascii="Times New Roman" w:hAnsi="Times New Roman" w:cs="Times New Roman"/>
                <w:sz w:val="20"/>
              </w:rPr>
              <w:t>№ п/п</w:t>
            </w:r>
          </w:p>
        </w:tc>
        <w:tc>
          <w:tcPr>
            <w:tcW w:w="2278"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jc w:val="center"/>
              <w:rPr>
                <w:rFonts w:ascii="Times New Roman" w:hAnsi="Times New Roman" w:cs="Times New Roman"/>
                <w:sz w:val="20"/>
              </w:rPr>
            </w:pPr>
            <w:r w:rsidRPr="00EB023C">
              <w:rPr>
                <w:rFonts w:ascii="Times New Roman" w:hAnsi="Times New Roman" w:cs="Times New Roman"/>
                <w:sz w:val="20"/>
              </w:rPr>
              <w:t>Ф.И.О. заявителя и членов его семьи</w:t>
            </w:r>
          </w:p>
        </w:tc>
        <w:tc>
          <w:tcPr>
            <w:tcW w:w="938"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jc w:val="center"/>
              <w:rPr>
                <w:rFonts w:ascii="Times New Roman" w:hAnsi="Times New Roman" w:cs="Times New Roman"/>
                <w:sz w:val="20"/>
              </w:rPr>
            </w:pPr>
            <w:r w:rsidRPr="00EB023C">
              <w:rPr>
                <w:rFonts w:ascii="Times New Roman" w:hAnsi="Times New Roman" w:cs="Times New Roman"/>
                <w:sz w:val="20"/>
              </w:rPr>
              <w:t>Дата рождения</w:t>
            </w:r>
          </w:p>
        </w:tc>
        <w:tc>
          <w:tcPr>
            <w:tcW w:w="120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jc w:val="center"/>
              <w:rPr>
                <w:rFonts w:ascii="Times New Roman" w:hAnsi="Times New Roman" w:cs="Times New Roman"/>
                <w:sz w:val="20"/>
              </w:rPr>
            </w:pPr>
            <w:r w:rsidRPr="00EB023C">
              <w:rPr>
                <w:rFonts w:ascii="Times New Roman" w:hAnsi="Times New Roman" w:cs="Times New Roman"/>
                <w:sz w:val="20"/>
              </w:rPr>
              <w:t>Родственные отношения</w:t>
            </w:r>
          </w:p>
        </w:tc>
        <w:tc>
          <w:tcPr>
            <w:tcW w:w="254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jc w:val="center"/>
              <w:rPr>
                <w:rFonts w:ascii="Times New Roman" w:hAnsi="Times New Roman" w:cs="Times New Roman"/>
                <w:sz w:val="20"/>
              </w:rPr>
            </w:pPr>
            <w:r w:rsidRPr="00EB023C">
              <w:rPr>
                <w:rFonts w:ascii="Times New Roman" w:hAnsi="Times New Roman" w:cs="Times New Roman"/>
                <w:sz w:val="20"/>
              </w:rPr>
              <w:t>Документ, удостоверяющий личность (серия, номер, когда и кем выдан)</w:t>
            </w:r>
          </w:p>
        </w:tc>
        <w:tc>
          <w:tcPr>
            <w:tcW w:w="2144"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jc w:val="center"/>
              <w:rPr>
                <w:rFonts w:ascii="Times New Roman" w:hAnsi="Times New Roman" w:cs="Times New Roman"/>
                <w:sz w:val="20"/>
              </w:rPr>
            </w:pPr>
            <w:r w:rsidRPr="00EB023C">
              <w:rPr>
                <w:rFonts w:ascii="Times New Roman" w:hAnsi="Times New Roman" w:cs="Times New Roman"/>
                <w:sz w:val="20"/>
              </w:rPr>
              <w:t>Адрес проживания</w:t>
            </w:r>
          </w:p>
        </w:tc>
      </w:tr>
      <w:tr w:rsidR="00294C49" w:rsidRPr="00EB023C" w:rsidTr="00E74ADE">
        <w:trPr>
          <w:trHeight w:val="247"/>
        </w:trPr>
        <w:tc>
          <w:tcPr>
            <w:tcW w:w="53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2278"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2144"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r>
      <w:tr w:rsidR="00294C49" w:rsidRPr="00EB023C" w:rsidTr="00E74ADE">
        <w:trPr>
          <w:trHeight w:val="270"/>
        </w:trPr>
        <w:tc>
          <w:tcPr>
            <w:tcW w:w="53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2278"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c>
          <w:tcPr>
            <w:tcW w:w="2144" w:type="dxa"/>
            <w:tcBorders>
              <w:top w:val="single" w:sz="4" w:space="0" w:color="auto"/>
              <w:left w:val="single" w:sz="4" w:space="0" w:color="auto"/>
              <w:bottom w:val="single" w:sz="4" w:space="0" w:color="auto"/>
              <w:right w:val="single" w:sz="4" w:space="0" w:color="auto"/>
            </w:tcBorders>
          </w:tcPr>
          <w:p w:rsidR="00294C49" w:rsidRPr="00EB023C" w:rsidRDefault="00294C49" w:rsidP="009F1C93">
            <w:pPr>
              <w:pStyle w:val="ConsPlusNormal"/>
              <w:contextualSpacing/>
              <w:rPr>
                <w:rFonts w:ascii="Times New Roman" w:hAnsi="Times New Roman" w:cs="Times New Roman"/>
              </w:rPr>
            </w:pPr>
          </w:p>
        </w:tc>
      </w:tr>
    </w:tbl>
    <w:p w:rsidR="00294C49" w:rsidRPr="00EB023C" w:rsidRDefault="00294C49" w:rsidP="009F1C93">
      <w:pPr>
        <w:pStyle w:val="ConsPlusNormal"/>
        <w:contextualSpacing/>
        <w:jc w:val="both"/>
        <w:rPr>
          <w:rFonts w:ascii="Times New Roman" w:hAnsi="Times New Roman" w:cs="Times New Roman"/>
        </w:rPr>
      </w:pP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С Правилами предоставления жилищной субсидии ознакомлен(а) и обязуюсь их выполнять.</w:t>
      </w:r>
    </w:p>
    <w:p w:rsidR="00294C49" w:rsidRPr="00EB023C" w:rsidRDefault="00294C49" w:rsidP="009F1C93">
      <w:pPr>
        <w:pStyle w:val="ConsPlusNormal"/>
        <w:ind w:firstLine="540"/>
        <w:contextualSpacing/>
        <w:jc w:val="both"/>
        <w:rPr>
          <w:rFonts w:ascii="Times New Roman" w:hAnsi="Times New Roman" w:cs="Times New Roman"/>
        </w:rPr>
      </w:pPr>
      <w:r w:rsidRPr="00EB023C">
        <w:rPr>
          <w:rFonts w:ascii="Times New Roman" w:hAnsi="Times New Roman" w:cs="Times New Roman"/>
        </w:rPr>
        <w:t>Согласен(на) на снятие меня и членов семьи с учета нуждающихся в жилых помещениях после приобретения жилого помещения или строительства индивидуального жилого дома с использованием средств жилищной субсидии.</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К заявлению прилагаю следующие документы:</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 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(дата)               (подпись заявителя)</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Заявление и прилагаемые к нему документы приняты «__» ______ 20__ года.</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______________________________________ _________ 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(должность лица, принявшего документы)               (подпись)          (расшифровка подписи)         </w:t>
      </w:r>
    </w:p>
    <w:p w:rsidR="00294C49" w:rsidRPr="00EB023C" w:rsidRDefault="00294C49" w:rsidP="009F1C93">
      <w:pPr>
        <w:ind w:firstLine="540"/>
        <w:contextualSpacing/>
        <w:jc w:val="both"/>
        <w:rPr>
          <w:rFonts w:eastAsia="Times New Roman" w:cs="Times New Roman"/>
          <w:szCs w:val="28"/>
          <w:lang w:eastAsia="ru-RU"/>
        </w:rPr>
      </w:pPr>
    </w:p>
    <w:p w:rsidR="00294C49" w:rsidRPr="00EB023C" w:rsidRDefault="00294C49" w:rsidP="009F1C93">
      <w:pPr>
        <w:ind w:firstLine="540"/>
        <w:contextualSpacing/>
        <w:jc w:val="both"/>
        <w:rPr>
          <w:rFonts w:eastAsia="Times New Roman" w:cs="Times New Roman"/>
          <w:szCs w:val="28"/>
          <w:lang w:eastAsia="ru-RU"/>
        </w:rPr>
      </w:pPr>
    </w:p>
    <w:p w:rsidR="00294C49" w:rsidRPr="00EB023C" w:rsidRDefault="00294C49" w:rsidP="00E74ADE">
      <w:pPr>
        <w:pStyle w:val="ConsPlusNormal"/>
        <w:ind w:left="6521"/>
        <w:contextualSpacing/>
        <w:jc w:val="both"/>
        <w:outlineLvl w:val="0"/>
        <w:rPr>
          <w:rFonts w:ascii="Times New Roman" w:hAnsi="Times New Roman" w:cs="Times New Roman"/>
        </w:rPr>
      </w:pPr>
      <w:r w:rsidRPr="00EB023C">
        <w:rPr>
          <w:rFonts w:ascii="Times New Roman" w:hAnsi="Times New Roman" w:cs="Times New Roman"/>
        </w:rPr>
        <w:t>Приложение 3</w:t>
      </w:r>
    </w:p>
    <w:p w:rsidR="00294C49" w:rsidRPr="00EB023C" w:rsidRDefault="00294C49" w:rsidP="00E74ADE">
      <w:pPr>
        <w:pStyle w:val="ConsPlusNormal"/>
        <w:ind w:left="6521"/>
        <w:contextualSpacing/>
        <w:jc w:val="both"/>
        <w:rPr>
          <w:rFonts w:ascii="Times New Roman" w:hAnsi="Times New Roman" w:cs="Times New Roman"/>
        </w:rPr>
      </w:pPr>
      <w:r w:rsidRPr="00EB023C">
        <w:rPr>
          <w:rFonts w:ascii="Times New Roman" w:hAnsi="Times New Roman" w:cs="Times New Roman"/>
        </w:rPr>
        <w:t>к Правилам предоставления жилищных</w:t>
      </w:r>
    </w:p>
    <w:p w:rsidR="00294C49" w:rsidRPr="00EB023C" w:rsidRDefault="00294C49" w:rsidP="00E74ADE">
      <w:pPr>
        <w:pStyle w:val="ConsPlusNormal"/>
        <w:ind w:left="6521"/>
        <w:contextualSpacing/>
        <w:jc w:val="both"/>
        <w:rPr>
          <w:rFonts w:ascii="Times New Roman" w:hAnsi="Times New Roman" w:cs="Times New Roman"/>
        </w:rPr>
      </w:pPr>
      <w:r w:rsidRPr="00EB023C">
        <w:rPr>
          <w:rFonts w:ascii="Times New Roman" w:hAnsi="Times New Roman" w:cs="Times New Roman"/>
        </w:rPr>
        <w:t>субсидий многодетным семьям на</w:t>
      </w:r>
    </w:p>
    <w:p w:rsidR="00294C49" w:rsidRPr="00EB023C" w:rsidRDefault="00294C49" w:rsidP="00E74ADE">
      <w:pPr>
        <w:pStyle w:val="ConsPlusNormal"/>
        <w:ind w:left="6521"/>
        <w:contextualSpacing/>
        <w:jc w:val="both"/>
        <w:rPr>
          <w:rFonts w:ascii="Times New Roman" w:hAnsi="Times New Roman" w:cs="Times New Roman"/>
        </w:rPr>
      </w:pPr>
      <w:r w:rsidRPr="00EB023C">
        <w:rPr>
          <w:rFonts w:ascii="Times New Roman" w:hAnsi="Times New Roman" w:cs="Times New Roman"/>
        </w:rPr>
        <w:t xml:space="preserve">приобретение жилого помещения или </w:t>
      </w:r>
    </w:p>
    <w:p w:rsidR="00294C49" w:rsidRPr="00EB023C" w:rsidRDefault="00294C49" w:rsidP="00E74ADE">
      <w:pPr>
        <w:pStyle w:val="ConsPlusNormal"/>
        <w:ind w:left="6521"/>
        <w:contextualSpacing/>
        <w:jc w:val="both"/>
        <w:rPr>
          <w:rFonts w:ascii="Times New Roman" w:hAnsi="Times New Roman" w:cs="Times New Roman"/>
        </w:rPr>
      </w:pPr>
      <w:r w:rsidRPr="00EB023C">
        <w:rPr>
          <w:rFonts w:ascii="Times New Roman" w:hAnsi="Times New Roman" w:cs="Times New Roman"/>
        </w:rPr>
        <w:t>строительство индивидуального жилого дома</w:t>
      </w:r>
    </w:p>
    <w:p w:rsidR="00294C49" w:rsidRPr="00EB023C" w:rsidRDefault="00294C49" w:rsidP="009F1C93">
      <w:pPr>
        <w:pStyle w:val="ConsPlusNormal"/>
        <w:contextualSpacing/>
        <w:jc w:val="both"/>
        <w:rPr>
          <w:rFonts w:ascii="Times New Roman" w:hAnsi="Times New Roman" w:cs="Times New Roman"/>
        </w:rPr>
      </w:pPr>
    </w:p>
    <w:p w:rsidR="00294C49" w:rsidRPr="00EB023C" w:rsidRDefault="00294C49" w:rsidP="009F1C93">
      <w:pPr>
        <w:pStyle w:val="ConsPlusNormal"/>
        <w:contextualSpacing/>
        <w:jc w:val="right"/>
        <w:rPr>
          <w:rFonts w:ascii="Times New Roman" w:hAnsi="Times New Roman" w:cs="Times New Roman"/>
        </w:rPr>
      </w:pPr>
      <w:r w:rsidRPr="00EB023C">
        <w:rPr>
          <w:rFonts w:ascii="Times New Roman" w:hAnsi="Times New Roman" w:cs="Times New Roman"/>
        </w:rPr>
        <w:t>Форма</w:t>
      </w:r>
    </w:p>
    <w:p w:rsidR="00294C49" w:rsidRPr="00EB023C" w:rsidRDefault="00294C49" w:rsidP="009F1C93">
      <w:pPr>
        <w:pStyle w:val="ConsPlusNormal"/>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Серия                                                                                            № 000</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СВИДЕТЕЛЬСТВО</w:t>
      </w: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о праве на получение жилищной субсидии на приобретение жилого</w:t>
      </w: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помещения или строительство индивидуального жилого дома</w:t>
      </w: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на территории Московской области</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    Настоящим   свидетельством  удостоверяется,  что  многодетной  семье  в составе:</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супруг ____________________________________________________________________________,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 xml:space="preserve">                       </w:t>
      </w:r>
      <w:r w:rsidRPr="00EB023C">
        <w:rPr>
          <w:rFonts w:ascii="Times New Roman" w:hAnsi="Times New Roman" w:cs="Times New Roman"/>
        </w:rPr>
        <w:t>(фамилия, имя, отчество, дата рождения)</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супруга ___________________________________________________________________________,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 xml:space="preserve">                       </w:t>
      </w:r>
      <w:r w:rsidRPr="00EB023C">
        <w:rPr>
          <w:rFonts w:ascii="Times New Roman" w:hAnsi="Times New Roman" w:cs="Times New Roman"/>
        </w:rPr>
        <w:t>(фамилия, имя, отчество, дата рождения)</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дети ______________________________________________________________________________,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(фамилия, имя, отчество, дата рождения)</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________________________________________________________________________________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(фамилия, имя, отчество, дата рождения)</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в  соответствии  с </w:t>
      </w:r>
      <w:hyperlink r:id="rId25" w:history="1">
        <w:r w:rsidRPr="00EB023C">
          <w:rPr>
            <w:rFonts w:ascii="Times New Roman" w:hAnsi="Times New Roman" w:cs="Times New Roman"/>
            <w:sz w:val="24"/>
            <w:szCs w:val="24"/>
          </w:rPr>
          <w:t>подпрограммой</w:t>
        </w:r>
      </w:hyperlink>
      <w:r w:rsidRPr="00EB023C">
        <w:rPr>
          <w:rFonts w:ascii="Times New Roman" w:hAnsi="Times New Roman" w:cs="Times New Roman"/>
          <w:sz w:val="24"/>
          <w:szCs w:val="24"/>
        </w:rPr>
        <w:t xml:space="preserve"> «Улучшение жилищных условий отдельных категорий многодетных семей» муниципальной программы городского округа Пущино Московской области «Жилище» на 20202024 годы</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предоставляется   жилищная   субсидия    в  размере</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________________________________________________________________________________</w:t>
      </w:r>
    </w:p>
    <w:p w:rsidR="00294C49" w:rsidRPr="00EB023C" w:rsidRDefault="00294C49" w:rsidP="009F1C93">
      <w:pPr>
        <w:pStyle w:val="ConsPlusNonformat"/>
        <w:contextualSpacing/>
        <w:jc w:val="center"/>
        <w:rPr>
          <w:rFonts w:ascii="Times New Roman" w:hAnsi="Times New Roman" w:cs="Times New Roman"/>
        </w:rPr>
      </w:pPr>
      <w:r w:rsidRPr="00EB023C">
        <w:rPr>
          <w:rFonts w:ascii="Times New Roman" w:hAnsi="Times New Roman" w:cs="Times New Roman"/>
        </w:rPr>
        <w:t>(цифрами и прописью)</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______________________________________________________________________________ рублей</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на приобретение  жилого помещения или строительство индивидуального жилого дома </w:t>
      </w:r>
      <w:r w:rsidRPr="00EB023C">
        <w:rPr>
          <w:rFonts w:ascii="Times New Roman" w:hAnsi="Times New Roman" w:cs="Times New Roman"/>
          <w:sz w:val="24"/>
          <w:szCs w:val="24"/>
        </w:rPr>
        <w:br/>
        <w:t>на территории Московской области.</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Свидетельство действительно до «___» ___________ 20___ года (включительно).</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Дата выдачи «___» __________ 20___ года.</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Глава (руководитель) муниципального образования           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 xml:space="preserve">Московской области                  </w:t>
      </w:r>
      <w:r w:rsidRPr="00EB023C">
        <w:rPr>
          <w:rFonts w:ascii="Times New Roman" w:hAnsi="Times New Roman" w:cs="Times New Roman"/>
          <w:sz w:val="24"/>
          <w:szCs w:val="24"/>
        </w:rPr>
        <w:tab/>
      </w:r>
      <w:r w:rsidRPr="00EB023C">
        <w:rPr>
          <w:rFonts w:ascii="Times New Roman" w:hAnsi="Times New Roman" w:cs="Times New Roman"/>
          <w:sz w:val="24"/>
          <w:szCs w:val="24"/>
        </w:rPr>
        <w:tab/>
      </w:r>
      <w:r w:rsidRPr="00EB023C">
        <w:rPr>
          <w:rFonts w:ascii="Times New Roman" w:hAnsi="Times New Roman" w:cs="Times New Roman"/>
          <w:sz w:val="24"/>
          <w:szCs w:val="24"/>
        </w:rPr>
        <w:tab/>
      </w:r>
      <w:r w:rsidRPr="00EB023C">
        <w:rPr>
          <w:rFonts w:ascii="Times New Roman" w:hAnsi="Times New Roman" w:cs="Times New Roman"/>
          <w:sz w:val="24"/>
          <w:szCs w:val="24"/>
        </w:rPr>
        <w:tab/>
        <w:t xml:space="preserve">   </w:t>
      </w:r>
      <w:r w:rsidRPr="00EB023C">
        <w:rPr>
          <w:rFonts w:ascii="Times New Roman" w:hAnsi="Times New Roman" w:cs="Times New Roman"/>
        </w:rPr>
        <w:t>(расшифровка подписи)</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Место печати муниципального</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образования Московской области</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E74ADE">
      <w:pPr>
        <w:pStyle w:val="ConsPlusNormal"/>
        <w:ind w:left="6663"/>
        <w:contextualSpacing/>
        <w:jc w:val="both"/>
        <w:outlineLvl w:val="0"/>
        <w:rPr>
          <w:rFonts w:ascii="Times New Roman" w:hAnsi="Times New Roman" w:cs="Times New Roman"/>
        </w:rPr>
      </w:pPr>
      <w:r w:rsidRPr="00EB023C">
        <w:rPr>
          <w:rFonts w:ascii="Times New Roman" w:hAnsi="Times New Roman" w:cs="Times New Roman"/>
        </w:rPr>
        <w:t>Приложение 4</w:t>
      </w:r>
    </w:p>
    <w:p w:rsidR="00294C49" w:rsidRPr="00EB023C" w:rsidRDefault="00294C49" w:rsidP="00E74ADE">
      <w:pPr>
        <w:pStyle w:val="ConsPlusNormal"/>
        <w:ind w:left="6663"/>
        <w:contextualSpacing/>
        <w:jc w:val="both"/>
        <w:rPr>
          <w:rFonts w:ascii="Times New Roman" w:hAnsi="Times New Roman" w:cs="Times New Roman"/>
        </w:rPr>
      </w:pPr>
      <w:r w:rsidRPr="00EB023C">
        <w:rPr>
          <w:rFonts w:ascii="Times New Roman" w:hAnsi="Times New Roman" w:cs="Times New Roman"/>
        </w:rPr>
        <w:t xml:space="preserve">к Правилам предоставления жилищных </w:t>
      </w:r>
    </w:p>
    <w:p w:rsidR="00294C49" w:rsidRPr="00EB023C" w:rsidRDefault="00294C49" w:rsidP="00E74ADE">
      <w:pPr>
        <w:pStyle w:val="ConsPlusNormal"/>
        <w:ind w:left="6663"/>
        <w:contextualSpacing/>
        <w:jc w:val="both"/>
        <w:rPr>
          <w:rFonts w:ascii="Times New Roman" w:hAnsi="Times New Roman" w:cs="Times New Roman"/>
        </w:rPr>
      </w:pPr>
      <w:r w:rsidRPr="00EB023C">
        <w:rPr>
          <w:rFonts w:ascii="Times New Roman" w:hAnsi="Times New Roman" w:cs="Times New Roman"/>
        </w:rPr>
        <w:t>субсидий многодетным семьям на</w:t>
      </w:r>
    </w:p>
    <w:p w:rsidR="00294C49" w:rsidRPr="00EB023C" w:rsidRDefault="00294C49" w:rsidP="00E74ADE">
      <w:pPr>
        <w:pStyle w:val="ConsPlusNormal"/>
        <w:ind w:left="6663"/>
        <w:contextualSpacing/>
        <w:jc w:val="both"/>
        <w:rPr>
          <w:rFonts w:ascii="Times New Roman" w:hAnsi="Times New Roman" w:cs="Times New Roman"/>
        </w:rPr>
      </w:pPr>
      <w:r w:rsidRPr="00EB023C">
        <w:rPr>
          <w:rFonts w:ascii="Times New Roman" w:hAnsi="Times New Roman" w:cs="Times New Roman"/>
        </w:rPr>
        <w:t>приобретение жилого помещения или</w:t>
      </w:r>
    </w:p>
    <w:p w:rsidR="00294C49" w:rsidRPr="00EB023C" w:rsidRDefault="00294C49" w:rsidP="00E74ADE">
      <w:pPr>
        <w:pStyle w:val="ConsPlusNormal"/>
        <w:ind w:left="6663"/>
        <w:contextualSpacing/>
        <w:jc w:val="both"/>
        <w:rPr>
          <w:rFonts w:ascii="Times New Roman" w:hAnsi="Times New Roman" w:cs="Times New Roman"/>
        </w:rPr>
      </w:pPr>
      <w:r w:rsidRPr="00EB023C">
        <w:rPr>
          <w:rFonts w:ascii="Times New Roman" w:hAnsi="Times New Roman" w:cs="Times New Roman"/>
        </w:rPr>
        <w:t>строительство индивидуального жилого дома</w:t>
      </w:r>
    </w:p>
    <w:p w:rsidR="00294C49" w:rsidRPr="00EB023C" w:rsidRDefault="00294C49" w:rsidP="009F1C93">
      <w:pPr>
        <w:pStyle w:val="ConsPlusNormal"/>
        <w:contextualSpacing/>
        <w:rPr>
          <w:rFonts w:ascii="Times New Roman" w:hAnsi="Times New Roman" w:cs="Times New Roman"/>
        </w:rPr>
      </w:pPr>
    </w:p>
    <w:p w:rsidR="00294C49" w:rsidRPr="00EB023C" w:rsidRDefault="00294C49" w:rsidP="009F1C93">
      <w:pPr>
        <w:pStyle w:val="ConsPlusNormal"/>
        <w:contextualSpacing/>
        <w:jc w:val="both"/>
        <w:rPr>
          <w:rFonts w:ascii="Times New Roman" w:hAnsi="Times New Roman" w:cs="Times New Roman"/>
        </w:rPr>
      </w:pPr>
    </w:p>
    <w:p w:rsidR="00294C49" w:rsidRPr="00EB023C" w:rsidRDefault="00294C49" w:rsidP="009F1C93">
      <w:pPr>
        <w:pStyle w:val="ConsPlusNormal"/>
        <w:contextualSpacing/>
        <w:jc w:val="right"/>
        <w:rPr>
          <w:rFonts w:ascii="Times New Roman" w:hAnsi="Times New Roman" w:cs="Times New Roman"/>
        </w:rPr>
      </w:pPr>
      <w:r w:rsidRPr="00EB023C">
        <w:rPr>
          <w:rFonts w:ascii="Times New Roman" w:hAnsi="Times New Roman" w:cs="Times New Roman"/>
        </w:rPr>
        <w:t>Форма</w:t>
      </w:r>
    </w:p>
    <w:p w:rsidR="00294C49" w:rsidRPr="00EB023C" w:rsidRDefault="00294C49" w:rsidP="009F1C93">
      <w:pPr>
        <w:pStyle w:val="ConsPlusNormal"/>
        <w:contextualSpacing/>
        <w:jc w:val="both"/>
      </w:pP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РАСЧЕТ</w:t>
      </w: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субсидий из бюджета Московской области бюджетам муниципальных образований Московской области на реализацию</w:t>
      </w: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 xml:space="preserve">подпрограммы «Улучшение жилищных условий отдельных категорий многодетных семей» государственной программы </w:t>
      </w: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Московской области «Жилище» на 2020-2024 годы</w:t>
      </w:r>
    </w:p>
    <w:p w:rsidR="00294C49" w:rsidRPr="00EB023C" w:rsidRDefault="00294C49" w:rsidP="009F1C93">
      <w:pPr>
        <w:pStyle w:val="ConsPlusNonformat"/>
        <w:contextualSpacing/>
        <w:jc w:val="center"/>
        <w:rPr>
          <w:rFonts w:ascii="Times New Roman" w:hAnsi="Times New Roman" w:cs="Times New Roman"/>
          <w:sz w:val="16"/>
          <w:szCs w:val="16"/>
        </w:rPr>
      </w:pPr>
      <w:r w:rsidRPr="00EB023C">
        <w:rPr>
          <w:rFonts w:ascii="Times New Roman" w:hAnsi="Times New Roman" w:cs="Times New Roman"/>
          <w:sz w:val="24"/>
          <w:szCs w:val="24"/>
        </w:rPr>
        <w:t xml:space="preserve"> по ______________________________________________________________________________________________</w:t>
      </w:r>
    </w:p>
    <w:p w:rsidR="00294C49" w:rsidRPr="00EB023C" w:rsidRDefault="00294C49" w:rsidP="009F1C93">
      <w:pPr>
        <w:pStyle w:val="ConsPlusNonformat"/>
        <w:ind w:firstLine="720"/>
        <w:contextualSpacing/>
        <w:rPr>
          <w:rFonts w:ascii="Times New Roman" w:hAnsi="Times New Roman" w:cs="Times New Roman"/>
        </w:rPr>
      </w:pPr>
      <w:r w:rsidRPr="00EB023C">
        <w:rPr>
          <w:rFonts w:ascii="Times New Roman" w:hAnsi="Times New Roman" w:cs="Times New Roman"/>
        </w:rPr>
        <w:t xml:space="preserve">                 (наименование муниципального образования Московской области)</w:t>
      </w:r>
    </w:p>
    <w:p w:rsidR="00294C49" w:rsidRPr="00EB023C" w:rsidRDefault="00294C49" w:rsidP="009F1C93">
      <w:pPr>
        <w:pStyle w:val="ConsPlusNonformat"/>
        <w:contextualSpacing/>
        <w:jc w:val="center"/>
        <w:rPr>
          <w:rFonts w:ascii="Times New Roman" w:hAnsi="Times New Roman" w:cs="Times New Roman"/>
          <w:sz w:val="24"/>
          <w:szCs w:val="24"/>
        </w:rPr>
      </w:pPr>
    </w:p>
    <w:p w:rsidR="00294C49" w:rsidRPr="00EB023C" w:rsidRDefault="00294C49" w:rsidP="009F1C93">
      <w:pPr>
        <w:pStyle w:val="ConsPlusNonformat"/>
        <w:contextualSpacing/>
        <w:jc w:val="center"/>
        <w:rPr>
          <w:rFonts w:ascii="Times New Roman" w:hAnsi="Times New Roman" w:cs="Times New Roman"/>
          <w:sz w:val="24"/>
          <w:szCs w:val="24"/>
        </w:rPr>
      </w:pPr>
      <w:r w:rsidRPr="00EB023C">
        <w:rPr>
          <w:rFonts w:ascii="Times New Roman" w:hAnsi="Times New Roman" w:cs="Times New Roman"/>
          <w:sz w:val="24"/>
          <w:szCs w:val="24"/>
        </w:rPr>
        <w:t>по состоянию на __________ 20__ г.</w:t>
      </w:r>
    </w:p>
    <w:p w:rsidR="00294C49" w:rsidRPr="00EB023C" w:rsidRDefault="00294C49" w:rsidP="009F1C93">
      <w:pPr>
        <w:pStyle w:val="ConsPlusNormal"/>
        <w:contextualSpacing/>
        <w:jc w:val="center"/>
        <w:rPr>
          <w:sz w:val="20"/>
        </w:rPr>
      </w:pPr>
    </w:p>
    <w:p w:rsidR="00294C49" w:rsidRPr="00EB023C" w:rsidRDefault="00294C49" w:rsidP="009F1C93">
      <w:pPr>
        <w:pStyle w:val="ConsPlusCell"/>
        <w:ind w:firstLine="851"/>
        <w:contextualSpacing/>
        <w:jc w:val="both"/>
        <w:rPr>
          <w:sz w:val="16"/>
          <w:szCs w:val="16"/>
        </w:rPr>
      </w:pPr>
      <w:r w:rsidRPr="00EB023C">
        <w:rPr>
          <w:sz w:val="16"/>
          <w:szCs w:val="16"/>
        </w:rPr>
        <w:t>┌────────────────┬─────────────┬──────────────┬─────────────────┬────────────┬─────────────┬───────────────────┬───────────┬────────────────────┐</w:t>
      </w:r>
    </w:p>
    <w:p w:rsidR="00294C49" w:rsidRPr="00EB023C" w:rsidRDefault="00294C49" w:rsidP="009F1C93">
      <w:pPr>
        <w:pStyle w:val="ConsPlusCell"/>
        <w:ind w:firstLine="851"/>
        <w:contextualSpacing/>
        <w:jc w:val="both"/>
        <w:rPr>
          <w:sz w:val="16"/>
          <w:szCs w:val="16"/>
        </w:rPr>
      </w:pPr>
      <w:r w:rsidRPr="00EB023C">
        <w:rPr>
          <w:sz w:val="16"/>
          <w:szCs w:val="16"/>
        </w:rPr>
        <w:t>│Наименование    │Состав семьи │Норма         │Площадь жилого   │Площадь     │Предельная   │Расчетная площадь  │Расчетная  │Размер субсидий из  │</w:t>
      </w:r>
    </w:p>
    <w:p w:rsidR="00294C49" w:rsidRPr="00EB023C" w:rsidRDefault="00294C49" w:rsidP="009F1C93">
      <w:pPr>
        <w:pStyle w:val="ConsPlusCell"/>
        <w:ind w:firstLine="851"/>
        <w:contextualSpacing/>
        <w:jc w:val="both"/>
        <w:rPr>
          <w:sz w:val="16"/>
          <w:szCs w:val="16"/>
        </w:rPr>
      </w:pPr>
      <w:r w:rsidRPr="00EB023C">
        <w:rPr>
          <w:sz w:val="16"/>
          <w:szCs w:val="16"/>
        </w:rPr>
        <w:t xml:space="preserve">│населенного     │         </w:t>
      </w:r>
      <w:hyperlink w:anchor="Par249" w:tooltip="    1" w:history="1">
        <w:r w:rsidRPr="00EB023C">
          <w:rPr>
            <w:sz w:val="16"/>
            <w:szCs w:val="16"/>
          </w:rPr>
          <w:t>1</w:t>
        </w:r>
      </w:hyperlink>
      <w:r w:rsidRPr="00EB023C">
        <w:rPr>
          <w:sz w:val="16"/>
          <w:szCs w:val="16"/>
        </w:rPr>
        <w:t xml:space="preserve">   │предоставления│помещения,       │занимаемого │стоимость 1  │жилого помещения   │стоимость  │бюджета Московской  │</w:t>
      </w:r>
    </w:p>
    <w:p w:rsidR="00294C49" w:rsidRPr="00EB023C" w:rsidRDefault="00294C49" w:rsidP="009F1C93">
      <w:pPr>
        <w:pStyle w:val="ConsPlusCell"/>
        <w:ind w:firstLine="851"/>
        <w:contextualSpacing/>
        <w:jc w:val="both"/>
        <w:rPr>
          <w:sz w:val="16"/>
          <w:szCs w:val="16"/>
        </w:rPr>
      </w:pPr>
      <w:r w:rsidRPr="00EB023C">
        <w:rPr>
          <w:sz w:val="16"/>
          <w:szCs w:val="16"/>
        </w:rPr>
        <w:t xml:space="preserve">│пункта, фамилия,│(человек)    │       </w:t>
      </w:r>
      <w:hyperlink w:anchor="Par252" w:tooltip="    2" w:history="1">
        <w:r w:rsidRPr="00EB023C">
          <w:rPr>
            <w:sz w:val="16"/>
            <w:szCs w:val="16"/>
          </w:rPr>
          <w:t>2</w:t>
        </w:r>
      </w:hyperlink>
      <w:r w:rsidRPr="00EB023C">
        <w:rPr>
          <w:sz w:val="16"/>
          <w:szCs w:val="16"/>
        </w:rPr>
        <w:t xml:space="preserve">      │рассчитанная по  │семьей жилья│кв. м жилья  │для семей          │жилого     │области (руб.)      │</w:t>
      </w:r>
    </w:p>
    <w:p w:rsidR="00294C49" w:rsidRPr="00EB023C" w:rsidRDefault="00294C49" w:rsidP="009F1C93">
      <w:pPr>
        <w:pStyle w:val="ConsPlusCell"/>
        <w:ind w:firstLine="851"/>
        <w:contextualSpacing/>
        <w:jc w:val="both"/>
        <w:rPr>
          <w:sz w:val="16"/>
          <w:szCs w:val="16"/>
        </w:rPr>
      </w:pPr>
      <w:r w:rsidRPr="00EB023C">
        <w:rPr>
          <w:sz w:val="16"/>
          <w:szCs w:val="16"/>
        </w:rPr>
        <w:t xml:space="preserve">│имя, отчество   │             │(кв. м)       │норме (кв. м)    │       </w:t>
      </w:r>
      <w:hyperlink w:anchor="Par256" w:tooltip="    3" w:history="1">
        <w:r w:rsidRPr="00EB023C">
          <w:rPr>
            <w:sz w:val="16"/>
            <w:szCs w:val="16"/>
          </w:rPr>
          <w:t>3</w:t>
        </w:r>
      </w:hyperlink>
      <w:r w:rsidRPr="00EB023C">
        <w:rPr>
          <w:sz w:val="16"/>
          <w:szCs w:val="16"/>
        </w:rPr>
        <w:t xml:space="preserve">    │на __ квартал│соответствующей    │помещения  │(графа 8 x 99 / 100)│</w:t>
      </w:r>
    </w:p>
    <w:p w:rsidR="00294C49" w:rsidRPr="00EB023C" w:rsidRDefault="00294C49" w:rsidP="009F1C93">
      <w:pPr>
        <w:pStyle w:val="ConsPlusCell"/>
        <w:ind w:firstLine="851"/>
        <w:contextualSpacing/>
        <w:jc w:val="both"/>
        <w:rPr>
          <w:sz w:val="16"/>
          <w:szCs w:val="16"/>
        </w:rPr>
      </w:pPr>
      <w:r w:rsidRPr="00EB023C">
        <w:rPr>
          <w:sz w:val="16"/>
          <w:szCs w:val="16"/>
        </w:rPr>
        <w:t>│заявителя       │             │              │(графа 2 x графу │(кв. м)     │20__ года    │численности (кв. м)│(руб.)     │                    │</w:t>
      </w:r>
    </w:p>
    <w:p w:rsidR="00294C49" w:rsidRPr="00EB023C" w:rsidRDefault="00294C49" w:rsidP="009F1C93">
      <w:pPr>
        <w:pStyle w:val="ConsPlusCell"/>
        <w:ind w:firstLine="851"/>
        <w:contextualSpacing/>
        <w:jc w:val="both"/>
        <w:rPr>
          <w:sz w:val="16"/>
          <w:szCs w:val="16"/>
        </w:rPr>
      </w:pPr>
      <w:r w:rsidRPr="00EB023C">
        <w:rPr>
          <w:sz w:val="16"/>
          <w:szCs w:val="16"/>
        </w:rPr>
        <w:t xml:space="preserve">│                │             │              │3)               │            │           </w:t>
      </w:r>
      <w:hyperlink w:anchor="Par260" w:tooltip="    4" w:history="1">
        <w:r w:rsidRPr="00EB023C">
          <w:rPr>
            <w:sz w:val="16"/>
            <w:szCs w:val="16"/>
          </w:rPr>
          <w:t>4</w:t>
        </w:r>
      </w:hyperlink>
      <w:r w:rsidRPr="00EB023C">
        <w:rPr>
          <w:sz w:val="16"/>
          <w:szCs w:val="16"/>
        </w:rPr>
        <w:t xml:space="preserve"> │(графа 4 - графа 5)│(графа 6 x │                    │</w:t>
      </w:r>
    </w:p>
    <w:p w:rsidR="00294C49" w:rsidRPr="00EB023C" w:rsidRDefault="00294C49" w:rsidP="009F1C93">
      <w:pPr>
        <w:pStyle w:val="ConsPlusCell"/>
        <w:ind w:firstLine="851"/>
        <w:contextualSpacing/>
        <w:jc w:val="both"/>
        <w:rPr>
          <w:sz w:val="16"/>
          <w:szCs w:val="16"/>
        </w:rPr>
      </w:pPr>
      <w:r w:rsidRPr="00EB023C">
        <w:rPr>
          <w:sz w:val="16"/>
          <w:szCs w:val="16"/>
        </w:rPr>
        <w:t>│                │             │              │                 │            │(тыс. руб.)  │                   │графу 7)   │                    │</w:t>
      </w:r>
    </w:p>
    <w:p w:rsidR="00294C49" w:rsidRPr="00EB023C" w:rsidRDefault="00294C49" w:rsidP="009F1C93">
      <w:pPr>
        <w:pStyle w:val="ConsPlusCell"/>
        <w:ind w:firstLine="851"/>
        <w:contextualSpacing/>
        <w:jc w:val="both"/>
        <w:rPr>
          <w:sz w:val="16"/>
          <w:szCs w:val="16"/>
        </w:rPr>
      </w:pPr>
      <w:r w:rsidRPr="00EB023C">
        <w:rPr>
          <w:sz w:val="16"/>
          <w:szCs w:val="16"/>
        </w:rPr>
        <w:t>├────────────────┼─────────────┼──────────────┼─────────────────┼────────────┼─────────────┼───────────────────┼───────────┼────────────────────┤</w:t>
      </w:r>
    </w:p>
    <w:p w:rsidR="00294C49" w:rsidRPr="00EB023C" w:rsidRDefault="00294C49" w:rsidP="009F1C93">
      <w:pPr>
        <w:pStyle w:val="ConsPlusCell"/>
        <w:ind w:firstLine="851"/>
        <w:contextualSpacing/>
        <w:jc w:val="both"/>
        <w:rPr>
          <w:sz w:val="16"/>
          <w:szCs w:val="16"/>
        </w:rPr>
      </w:pPr>
      <w:r w:rsidRPr="00EB023C">
        <w:rPr>
          <w:sz w:val="16"/>
          <w:szCs w:val="16"/>
        </w:rPr>
        <w:t>│       1        │      2      │      3       │        4        │     5      │      6      │         7         │     8     │         9          │</w:t>
      </w:r>
    </w:p>
    <w:p w:rsidR="00294C49" w:rsidRPr="00EB023C" w:rsidRDefault="00294C49" w:rsidP="009F1C93">
      <w:pPr>
        <w:pStyle w:val="ConsPlusCell"/>
        <w:ind w:firstLine="851"/>
        <w:contextualSpacing/>
        <w:jc w:val="both"/>
        <w:rPr>
          <w:sz w:val="16"/>
          <w:szCs w:val="16"/>
        </w:rPr>
      </w:pPr>
      <w:r w:rsidRPr="00EB023C">
        <w:rPr>
          <w:sz w:val="16"/>
          <w:szCs w:val="16"/>
        </w:rPr>
        <w:t>├────────────────┼─────────────┼──────────────┼─────────────────┼────────────┼─────────────┼───────────────────┼───────────┼────────────────────┤</w:t>
      </w:r>
    </w:p>
    <w:p w:rsidR="00294C49" w:rsidRPr="00EB023C" w:rsidRDefault="00294C49" w:rsidP="009F1C93">
      <w:pPr>
        <w:pStyle w:val="ConsPlusCell"/>
        <w:ind w:firstLine="851"/>
        <w:contextualSpacing/>
        <w:jc w:val="both"/>
        <w:rPr>
          <w:sz w:val="16"/>
          <w:szCs w:val="16"/>
        </w:rPr>
      </w:pPr>
      <w:r w:rsidRPr="00EB023C">
        <w:rPr>
          <w:sz w:val="16"/>
          <w:szCs w:val="16"/>
        </w:rPr>
        <w:t>│                │             │              │                 │            │             │                   │           │                    │</w:t>
      </w:r>
    </w:p>
    <w:p w:rsidR="00294C49" w:rsidRPr="00EB023C" w:rsidRDefault="00294C49" w:rsidP="009F1C93">
      <w:pPr>
        <w:pStyle w:val="ConsPlusCell"/>
        <w:ind w:firstLine="851"/>
        <w:contextualSpacing/>
        <w:jc w:val="both"/>
        <w:rPr>
          <w:sz w:val="16"/>
          <w:szCs w:val="16"/>
        </w:rPr>
      </w:pPr>
      <w:r w:rsidRPr="00EB023C">
        <w:rPr>
          <w:sz w:val="16"/>
          <w:szCs w:val="16"/>
        </w:rPr>
        <w:t>├────────────────┼─────────────┼──────────────┼─────────────────┼────────────┼─────────────┼───────────────────┼───────────┼────────────────────┤</w:t>
      </w:r>
    </w:p>
    <w:p w:rsidR="00294C49" w:rsidRPr="00EB023C" w:rsidRDefault="00294C49" w:rsidP="009F1C93">
      <w:pPr>
        <w:pStyle w:val="ConsPlusCell"/>
        <w:ind w:firstLine="851"/>
        <w:contextualSpacing/>
        <w:jc w:val="both"/>
        <w:rPr>
          <w:i/>
          <w:sz w:val="16"/>
          <w:szCs w:val="16"/>
        </w:rPr>
      </w:pPr>
      <w:r w:rsidRPr="00EB023C">
        <w:rPr>
          <w:sz w:val="16"/>
          <w:szCs w:val="16"/>
        </w:rPr>
        <w:t>│</w:t>
      </w:r>
      <w:r w:rsidRPr="00EB023C">
        <w:rPr>
          <w:i/>
          <w:sz w:val="16"/>
          <w:szCs w:val="16"/>
        </w:rPr>
        <w:t>Итого по        │             │              │                 │            │             │                   │           │                    │</w:t>
      </w:r>
    </w:p>
    <w:p w:rsidR="00294C49" w:rsidRPr="00EB023C" w:rsidRDefault="00294C49" w:rsidP="009F1C93">
      <w:pPr>
        <w:pStyle w:val="ConsPlusCell"/>
        <w:ind w:firstLine="851"/>
        <w:contextualSpacing/>
        <w:jc w:val="both"/>
        <w:rPr>
          <w:i/>
          <w:sz w:val="16"/>
          <w:szCs w:val="16"/>
        </w:rPr>
      </w:pPr>
      <w:r w:rsidRPr="00EB023C">
        <w:rPr>
          <w:i/>
          <w:sz w:val="16"/>
          <w:szCs w:val="16"/>
        </w:rPr>
        <w:t>│муниципальному  │             │              │                 │            │             │                   │           │                    │</w:t>
      </w:r>
    </w:p>
    <w:p w:rsidR="00294C49" w:rsidRPr="00EB023C" w:rsidRDefault="00294C49" w:rsidP="009F1C93">
      <w:pPr>
        <w:pStyle w:val="ConsPlusCell"/>
        <w:ind w:firstLine="851"/>
        <w:contextualSpacing/>
        <w:jc w:val="both"/>
        <w:rPr>
          <w:i/>
          <w:sz w:val="16"/>
          <w:szCs w:val="16"/>
        </w:rPr>
      </w:pPr>
      <w:r w:rsidRPr="00EB023C">
        <w:rPr>
          <w:i/>
          <w:sz w:val="16"/>
          <w:szCs w:val="16"/>
        </w:rPr>
        <w:t>│образованию     │             │              │                 │            │             │                   │           │                    │</w:t>
      </w:r>
    </w:p>
    <w:p w:rsidR="00294C49" w:rsidRPr="00EB023C" w:rsidRDefault="00294C49" w:rsidP="009F1C93">
      <w:pPr>
        <w:pStyle w:val="ConsPlusCell"/>
        <w:ind w:firstLine="851"/>
        <w:contextualSpacing/>
        <w:jc w:val="both"/>
        <w:rPr>
          <w:i/>
          <w:sz w:val="16"/>
          <w:szCs w:val="16"/>
        </w:rPr>
      </w:pPr>
      <w:r w:rsidRPr="00EB023C">
        <w:rPr>
          <w:i/>
          <w:sz w:val="16"/>
          <w:szCs w:val="16"/>
        </w:rPr>
        <w:t>│Московской      │             │              │                 │            │             │                   │           │                    │</w:t>
      </w:r>
    </w:p>
    <w:p w:rsidR="00294C49" w:rsidRPr="00EB023C" w:rsidRDefault="00294C49" w:rsidP="009F1C93">
      <w:pPr>
        <w:pStyle w:val="ConsPlusCell"/>
        <w:ind w:firstLine="851"/>
        <w:contextualSpacing/>
        <w:jc w:val="both"/>
        <w:rPr>
          <w:i/>
          <w:sz w:val="16"/>
          <w:szCs w:val="16"/>
        </w:rPr>
      </w:pPr>
      <w:r w:rsidRPr="00EB023C">
        <w:rPr>
          <w:i/>
          <w:sz w:val="16"/>
          <w:szCs w:val="16"/>
        </w:rPr>
        <w:t>│области         │             │              │                 │            │             │                   │           │                    │</w:t>
      </w:r>
    </w:p>
    <w:p w:rsidR="00294C49" w:rsidRPr="00EB023C" w:rsidRDefault="00294C49" w:rsidP="009F1C93">
      <w:pPr>
        <w:pStyle w:val="ConsPlusCell"/>
        <w:ind w:firstLine="851"/>
        <w:contextualSpacing/>
        <w:jc w:val="both"/>
        <w:rPr>
          <w:sz w:val="16"/>
          <w:szCs w:val="16"/>
        </w:rPr>
      </w:pPr>
      <w:r w:rsidRPr="00EB023C">
        <w:rPr>
          <w:i/>
          <w:sz w:val="16"/>
          <w:szCs w:val="16"/>
        </w:rPr>
        <w:t>└────────────────┴─────────────┴──────────────┴─────────────────┴────────────┴─────────────┴───────────────────┴───────────┴────────────────────┘</w:t>
      </w:r>
    </w:p>
    <w:p w:rsidR="00294C49" w:rsidRPr="00EB023C" w:rsidRDefault="00294C49" w:rsidP="009F1C93">
      <w:pPr>
        <w:pStyle w:val="ConsPlusNormal"/>
        <w:ind w:firstLine="851"/>
        <w:contextualSpacing/>
        <w:jc w:val="both"/>
      </w:pPr>
    </w:p>
    <w:p w:rsidR="00294C49" w:rsidRPr="00EB023C" w:rsidRDefault="00294C49" w:rsidP="009F1C93">
      <w:pPr>
        <w:pStyle w:val="ConsPlusNonformat"/>
        <w:contextualSpacing/>
        <w:jc w:val="both"/>
        <w:rPr>
          <w:sz w:val="16"/>
          <w:szCs w:val="16"/>
        </w:rPr>
      </w:pPr>
      <w:r w:rsidRPr="00EB023C">
        <w:rPr>
          <w:sz w:val="16"/>
          <w:szCs w:val="16"/>
        </w:rPr>
        <w:t xml:space="preserve">    --------------------------------</w:t>
      </w:r>
    </w:p>
    <w:p w:rsidR="00E74ADE" w:rsidRPr="00EB023C" w:rsidRDefault="00E74ADE"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1</w:t>
      </w:r>
    </w:p>
    <w:p w:rsidR="00294C49" w:rsidRPr="00EB023C" w:rsidRDefault="00E74ADE"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Количество членов многодетной семьи, имеющих право на получение </w:t>
      </w:r>
      <w:r w:rsidR="00294C49" w:rsidRPr="00EB023C">
        <w:rPr>
          <w:rFonts w:ascii="Times New Roman" w:hAnsi="Times New Roman" w:cs="Times New Roman"/>
          <w:sz w:val="24"/>
          <w:szCs w:val="24"/>
        </w:rPr>
        <w:t>жилищной субсидии (чел.).</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2</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Норма </w:t>
      </w:r>
      <w:r w:rsidR="00E74ADE" w:rsidRPr="00EB023C">
        <w:rPr>
          <w:rFonts w:ascii="Times New Roman" w:hAnsi="Times New Roman" w:cs="Times New Roman"/>
          <w:sz w:val="24"/>
          <w:szCs w:val="24"/>
        </w:rPr>
        <w:t>предоставления площади</w:t>
      </w:r>
      <w:r w:rsidRPr="00EB023C">
        <w:rPr>
          <w:rFonts w:ascii="Times New Roman" w:hAnsi="Times New Roman" w:cs="Times New Roman"/>
          <w:sz w:val="24"/>
          <w:szCs w:val="24"/>
        </w:rPr>
        <w:t xml:space="preserve"> жилого помещения по договору социального</w:t>
      </w:r>
      <w:r w:rsidR="00E74ADE" w:rsidRPr="00EB023C">
        <w:rPr>
          <w:rFonts w:ascii="Times New Roman" w:hAnsi="Times New Roman" w:cs="Times New Roman"/>
          <w:sz w:val="24"/>
          <w:szCs w:val="24"/>
        </w:rPr>
        <w:t xml:space="preserve"> найма, установленная органом местного самоуправления в</w:t>
      </w:r>
      <w:r w:rsidRPr="00EB023C">
        <w:rPr>
          <w:rFonts w:ascii="Times New Roman" w:hAnsi="Times New Roman" w:cs="Times New Roman"/>
          <w:sz w:val="24"/>
          <w:szCs w:val="24"/>
        </w:rPr>
        <w:t xml:space="preserve"> соответствующем</w:t>
      </w:r>
      <w:r w:rsidR="00E74ADE" w:rsidRPr="00EB023C">
        <w:rPr>
          <w:rFonts w:ascii="Times New Roman" w:hAnsi="Times New Roman" w:cs="Times New Roman"/>
          <w:sz w:val="24"/>
          <w:szCs w:val="24"/>
        </w:rPr>
        <w:t xml:space="preserve"> </w:t>
      </w:r>
      <w:r w:rsidRPr="00EB023C">
        <w:rPr>
          <w:rFonts w:ascii="Times New Roman" w:hAnsi="Times New Roman" w:cs="Times New Roman"/>
          <w:sz w:val="24"/>
          <w:szCs w:val="24"/>
        </w:rPr>
        <w:t>муниципальном образовании Московской области, на одного человека (кв. м).</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3</w:t>
      </w:r>
    </w:p>
    <w:p w:rsidR="00294C49" w:rsidRPr="00EB023C" w:rsidRDefault="00E74ADE"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Суммарная общая площадь всех жилых помещений, занимаемых членами многодетной семьи по</w:t>
      </w:r>
      <w:r w:rsidR="00294C49" w:rsidRPr="00EB023C">
        <w:rPr>
          <w:rFonts w:ascii="Times New Roman" w:hAnsi="Times New Roman" w:cs="Times New Roman"/>
          <w:sz w:val="24"/>
          <w:szCs w:val="24"/>
        </w:rPr>
        <w:t xml:space="preserve"> договорам социального найма и (или) принадлежащих им</w:t>
      </w:r>
      <w:r w:rsidRPr="00EB023C">
        <w:rPr>
          <w:rFonts w:ascii="Times New Roman" w:hAnsi="Times New Roman" w:cs="Times New Roman"/>
          <w:sz w:val="24"/>
          <w:szCs w:val="24"/>
        </w:rPr>
        <w:t xml:space="preserve"> </w:t>
      </w:r>
      <w:r w:rsidR="00294C49" w:rsidRPr="00EB023C">
        <w:rPr>
          <w:rFonts w:ascii="Times New Roman" w:hAnsi="Times New Roman" w:cs="Times New Roman"/>
          <w:sz w:val="24"/>
          <w:szCs w:val="24"/>
        </w:rPr>
        <w:t>на праве собственности.</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4</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 xml:space="preserve">Предельная </w:t>
      </w:r>
      <w:r w:rsidR="00E74ADE" w:rsidRPr="00EB023C">
        <w:rPr>
          <w:rFonts w:ascii="Times New Roman" w:hAnsi="Times New Roman" w:cs="Times New Roman"/>
          <w:sz w:val="24"/>
          <w:szCs w:val="24"/>
        </w:rPr>
        <w:t>стоимость 1 квадратного метра общей площади жилья</w:t>
      </w:r>
      <w:r w:rsidRPr="00EB023C">
        <w:rPr>
          <w:rFonts w:ascii="Times New Roman" w:hAnsi="Times New Roman" w:cs="Times New Roman"/>
          <w:sz w:val="24"/>
          <w:szCs w:val="24"/>
        </w:rPr>
        <w:t xml:space="preserve"> для</w:t>
      </w:r>
      <w:r w:rsidR="00E74ADE" w:rsidRPr="00EB023C">
        <w:rPr>
          <w:rFonts w:ascii="Times New Roman" w:hAnsi="Times New Roman" w:cs="Times New Roman"/>
          <w:sz w:val="24"/>
          <w:szCs w:val="24"/>
        </w:rPr>
        <w:t xml:space="preserve"> </w:t>
      </w:r>
      <w:r w:rsidRPr="00EB023C">
        <w:rPr>
          <w:rFonts w:ascii="Times New Roman" w:hAnsi="Times New Roman" w:cs="Times New Roman"/>
          <w:sz w:val="24"/>
          <w:szCs w:val="24"/>
        </w:rPr>
        <w:t>использования в качестве предельной цены приобретения жилья за счет средств</w:t>
      </w:r>
      <w:r w:rsidR="00E74ADE" w:rsidRPr="00EB023C">
        <w:rPr>
          <w:rFonts w:ascii="Times New Roman" w:hAnsi="Times New Roman" w:cs="Times New Roman"/>
          <w:sz w:val="24"/>
          <w:szCs w:val="24"/>
        </w:rPr>
        <w:t xml:space="preserve"> бюджета Московской области в соответствующем муниципальном</w:t>
      </w:r>
      <w:r w:rsidRPr="00EB023C">
        <w:rPr>
          <w:rFonts w:ascii="Times New Roman" w:hAnsi="Times New Roman" w:cs="Times New Roman"/>
          <w:sz w:val="24"/>
          <w:szCs w:val="24"/>
        </w:rPr>
        <w:t xml:space="preserve"> образовании</w:t>
      </w:r>
      <w:r w:rsidR="00E74ADE" w:rsidRPr="00EB023C">
        <w:rPr>
          <w:rFonts w:ascii="Times New Roman" w:hAnsi="Times New Roman" w:cs="Times New Roman"/>
          <w:sz w:val="24"/>
          <w:szCs w:val="24"/>
        </w:rPr>
        <w:t xml:space="preserve"> Московской области</w:t>
      </w:r>
      <w:r w:rsidRPr="00EB023C">
        <w:rPr>
          <w:rFonts w:ascii="Times New Roman" w:hAnsi="Times New Roman" w:cs="Times New Roman"/>
          <w:sz w:val="24"/>
          <w:szCs w:val="24"/>
        </w:rPr>
        <w:t>, утвержденная распоряжением Комитета по ценам и тарифам</w:t>
      </w:r>
      <w:r w:rsidR="00E74ADE" w:rsidRPr="00EB023C">
        <w:rPr>
          <w:rFonts w:ascii="Times New Roman" w:hAnsi="Times New Roman" w:cs="Times New Roman"/>
          <w:sz w:val="24"/>
          <w:szCs w:val="24"/>
        </w:rPr>
        <w:t xml:space="preserve"> </w:t>
      </w:r>
      <w:r w:rsidRPr="00EB023C">
        <w:rPr>
          <w:rFonts w:ascii="Times New Roman" w:hAnsi="Times New Roman" w:cs="Times New Roman"/>
          <w:sz w:val="24"/>
          <w:szCs w:val="24"/>
        </w:rPr>
        <w:t>Московской  области  на  дату  принятия  Правительством  Московской области</w:t>
      </w:r>
      <w:r w:rsidR="00E74ADE" w:rsidRPr="00EB023C">
        <w:rPr>
          <w:rFonts w:ascii="Times New Roman" w:hAnsi="Times New Roman" w:cs="Times New Roman"/>
          <w:sz w:val="24"/>
          <w:szCs w:val="24"/>
        </w:rPr>
        <w:t xml:space="preserve"> </w:t>
      </w:r>
      <w:r w:rsidRPr="00EB023C">
        <w:rPr>
          <w:rFonts w:ascii="Times New Roman" w:hAnsi="Times New Roman" w:cs="Times New Roman"/>
          <w:sz w:val="24"/>
          <w:szCs w:val="24"/>
        </w:rPr>
        <w:t>решения о распределении средств.</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Глава муниципального образования</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Московской области</w:t>
      </w:r>
      <w:r w:rsidRPr="00EB023C">
        <w:rPr>
          <w:rFonts w:ascii="Times New Roman" w:hAnsi="Times New Roman" w:cs="Times New Roman"/>
        </w:rPr>
        <w:t xml:space="preserve">                                          _____________ 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(подпись)      (расшифровка подписи)</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Руководитель органа местного</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самоуправления муниципального</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образования Московской области,</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организующего исполнение бюджета</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муниципального образования</w:t>
      </w:r>
      <w:r w:rsidRPr="00EB023C">
        <w:rPr>
          <w:rFonts w:ascii="Times New Roman" w:hAnsi="Times New Roman" w:cs="Times New Roman"/>
        </w:rPr>
        <w:t xml:space="preserve">                                 _____________ __________________________________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(подпись)       (расшифровка подписи)</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Место печати муниципального</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образования Московской области</w:t>
      </w:r>
    </w:p>
    <w:p w:rsidR="00294C49" w:rsidRPr="00EB023C" w:rsidRDefault="00294C49" w:rsidP="009F1C93">
      <w:pPr>
        <w:pStyle w:val="ConsPlusNonformat"/>
        <w:contextualSpacing/>
        <w:jc w:val="both"/>
        <w:rPr>
          <w:rFonts w:ascii="Times New Roman" w:hAnsi="Times New Roman" w:cs="Times New Roman"/>
          <w:sz w:val="24"/>
          <w:szCs w:val="24"/>
        </w:rPr>
      </w:pP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Согласовано:</w:t>
      </w:r>
    </w:p>
    <w:p w:rsidR="00294C49" w:rsidRPr="00EB023C" w:rsidRDefault="00294C49" w:rsidP="009F1C93">
      <w:pPr>
        <w:pStyle w:val="ConsPlusNonformat"/>
        <w:contextualSpacing/>
        <w:jc w:val="both"/>
        <w:rPr>
          <w:rFonts w:ascii="Times New Roman" w:hAnsi="Times New Roman" w:cs="Times New Roman"/>
          <w:sz w:val="24"/>
          <w:szCs w:val="24"/>
        </w:rPr>
      </w:pPr>
      <w:r w:rsidRPr="00EB023C">
        <w:rPr>
          <w:rFonts w:ascii="Times New Roman" w:hAnsi="Times New Roman" w:cs="Times New Roman"/>
          <w:sz w:val="24"/>
          <w:szCs w:val="24"/>
        </w:rPr>
        <w:t>Уполномоченное лицо Министерства</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sz w:val="24"/>
          <w:szCs w:val="24"/>
        </w:rPr>
        <w:t>жилищной политики Московской области</w:t>
      </w:r>
      <w:r w:rsidRPr="00EB023C">
        <w:rPr>
          <w:rFonts w:ascii="Times New Roman" w:hAnsi="Times New Roman" w:cs="Times New Roman"/>
        </w:rPr>
        <w:t xml:space="preserve">                      ___________ __________________________</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 xml:space="preserve">                                                                     (подпись)    (расшифровка подписи)</w:t>
      </w:r>
    </w:p>
    <w:p w:rsidR="00294C49" w:rsidRPr="00EB023C" w:rsidRDefault="00294C49" w:rsidP="009F1C93">
      <w:pPr>
        <w:pStyle w:val="ConsPlusNonformat"/>
        <w:contextualSpacing/>
        <w:jc w:val="both"/>
        <w:rPr>
          <w:rFonts w:ascii="Times New Roman" w:hAnsi="Times New Roman" w:cs="Times New Roman"/>
        </w:rPr>
      </w:pP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Исполнитель:</w:t>
      </w:r>
    </w:p>
    <w:p w:rsidR="00294C49" w:rsidRPr="00EB023C" w:rsidRDefault="00294C49" w:rsidP="009F1C93">
      <w:pPr>
        <w:pStyle w:val="ConsPlusNonformat"/>
        <w:contextualSpacing/>
        <w:jc w:val="both"/>
        <w:rPr>
          <w:rFonts w:ascii="Times New Roman" w:hAnsi="Times New Roman" w:cs="Times New Roman"/>
        </w:rPr>
      </w:pPr>
      <w:r w:rsidRPr="00EB023C">
        <w:rPr>
          <w:rFonts w:ascii="Times New Roman" w:hAnsi="Times New Roman" w:cs="Times New Roman"/>
        </w:rPr>
        <w:t>фамилия, имя, отчество, телефон</w:t>
      </w:r>
    </w:p>
    <w:p w:rsidR="00294C49" w:rsidRPr="00EB023C" w:rsidRDefault="00294C49" w:rsidP="009F1C93">
      <w:pPr>
        <w:ind w:firstLine="540"/>
        <w:contextualSpacing/>
        <w:jc w:val="both"/>
        <w:rPr>
          <w:rFonts w:eastAsia="Times New Roman" w:cs="Times New Roman"/>
          <w:szCs w:val="28"/>
          <w:lang w:eastAsia="ru-RU"/>
        </w:rPr>
      </w:pPr>
    </w:p>
    <w:p w:rsidR="00294C49" w:rsidRPr="00EB023C" w:rsidRDefault="00294C49" w:rsidP="009F1C93">
      <w:pPr>
        <w:contextualSpacing/>
        <w:jc w:val="both"/>
        <w:rPr>
          <w:rFonts w:eastAsia="Times New Roman" w:cs="Times New Roman"/>
          <w:sz w:val="20"/>
          <w:szCs w:val="20"/>
          <w:lang w:eastAsia="ru-RU"/>
        </w:rPr>
      </w:pPr>
    </w:p>
    <w:p w:rsidR="00294C49" w:rsidRPr="00EB023C" w:rsidRDefault="00294C49" w:rsidP="009F1C93">
      <w:pPr>
        <w:widowControl w:val="0"/>
        <w:suppressAutoHyphens/>
        <w:autoSpaceDE w:val="0"/>
        <w:autoSpaceDN w:val="0"/>
        <w:adjustRightInd w:val="0"/>
        <w:ind w:firstLine="709"/>
        <w:contextualSpacing/>
        <w:jc w:val="both"/>
        <w:rPr>
          <w:rFonts w:eastAsia="Calibri" w:cs="Times New Roman"/>
          <w:sz w:val="24"/>
          <w:szCs w:val="24"/>
          <w:lang w:eastAsia="ar-SA"/>
        </w:rPr>
      </w:pPr>
    </w:p>
    <w:p w:rsidR="00383C64" w:rsidRPr="00EB023C" w:rsidRDefault="00383C64" w:rsidP="009F1C93">
      <w:pPr>
        <w:autoSpaceDE w:val="0"/>
        <w:autoSpaceDN w:val="0"/>
        <w:adjustRightInd w:val="0"/>
        <w:ind w:firstLine="539"/>
        <w:contextualSpacing/>
        <w:jc w:val="both"/>
        <w:rPr>
          <w:rFonts w:eastAsia="Calibri" w:cs="Times New Roman"/>
          <w:sz w:val="24"/>
          <w:szCs w:val="24"/>
        </w:rPr>
      </w:pPr>
    </w:p>
    <w:p w:rsidR="00383C64" w:rsidRPr="00EB023C" w:rsidRDefault="00383C64" w:rsidP="009F1C93">
      <w:pPr>
        <w:pStyle w:val="ConsPlusNormal"/>
        <w:contextualSpacing/>
        <w:jc w:val="both"/>
        <w:rPr>
          <w:rFonts w:ascii="Times New Roman" w:hAnsi="Times New Roman" w:cs="Times New Roman"/>
          <w:sz w:val="28"/>
          <w:szCs w:val="28"/>
        </w:rPr>
      </w:pPr>
    </w:p>
    <w:p w:rsidR="0025365D" w:rsidRPr="00EB023C"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Pr="00DA7773" w:rsidRDefault="0025365D" w:rsidP="0025365D">
      <w:pPr>
        <w:pStyle w:val="ConsPlusNormal"/>
        <w:suppressAutoHyphens/>
        <w:ind w:left="744"/>
        <w:jc w:val="center"/>
        <w:rPr>
          <w:rFonts w:ascii="Times New Roman" w:hAnsi="Times New Roman" w:cs="Times New Roman"/>
          <w:b/>
          <w:bCs/>
          <w:sz w:val="24"/>
          <w:szCs w:val="24"/>
        </w:rPr>
      </w:pPr>
      <w:r>
        <w:rPr>
          <w:rFonts w:ascii="Times New Roman" w:hAnsi="Times New Roman" w:cs="Times New Roman"/>
          <w:b/>
          <w:bCs/>
          <w:sz w:val="24"/>
          <w:szCs w:val="24"/>
        </w:rPr>
        <w:t>9</w:t>
      </w:r>
      <w:r w:rsidRPr="00DA7773">
        <w:rPr>
          <w:rFonts w:ascii="Times New Roman" w:hAnsi="Times New Roman" w:cs="Times New Roman"/>
          <w:b/>
          <w:bCs/>
          <w:sz w:val="24"/>
          <w:szCs w:val="24"/>
        </w:rPr>
        <w:t>.</w:t>
      </w:r>
      <w:r w:rsidR="00A03437">
        <w:rPr>
          <w:rFonts w:ascii="Times New Roman" w:hAnsi="Times New Roman" w:cs="Times New Roman"/>
          <w:b/>
          <w:bCs/>
          <w:sz w:val="24"/>
          <w:szCs w:val="24"/>
        </w:rPr>
        <w:t>4.</w:t>
      </w:r>
      <w:r w:rsidRPr="00DA7773">
        <w:rPr>
          <w:rFonts w:ascii="Times New Roman" w:hAnsi="Times New Roman" w:cs="Times New Roman"/>
          <w:b/>
          <w:bCs/>
          <w:sz w:val="24"/>
          <w:szCs w:val="24"/>
        </w:rPr>
        <w:t xml:space="preserve"> Порядок взаимодействия ответственного за выполнения мероприятия</w:t>
      </w:r>
    </w:p>
    <w:p w:rsidR="0025365D" w:rsidRPr="00DA7773" w:rsidRDefault="0025365D" w:rsidP="0025365D">
      <w:pPr>
        <w:suppressAutoHyphens/>
        <w:ind w:firstLine="709"/>
        <w:jc w:val="center"/>
        <w:rPr>
          <w:rFonts w:eastAsia="Calibri" w:cs="Times New Roman"/>
          <w:b/>
          <w:bCs/>
          <w:sz w:val="24"/>
          <w:szCs w:val="24"/>
        </w:rPr>
      </w:pPr>
      <w:r w:rsidRPr="00DA7773">
        <w:rPr>
          <w:rFonts w:eastAsia="Calibri" w:cs="Times New Roman"/>
          <w:b/>
          <w:bCs/>
          <w:sz w:val="24"/>
          <w:szCs w:val="24"/>
        </w:rPr>
        <w:t>программы с муниципальным заказчиком муниципальной программы (подпрограммы).</w:t>
      </w:r>
    </w:p>
    <w:p w:rsidR="0025365D" w:rsidRPr="00DA7773" w:rsidRDefault="0025365D" w:rsidP="0025365D">
      <w:pPr>
        <w:suppressAutoHyphens/>
        <w:ind w:firstLine="709"/>
        <w:jc w:val="center"/>
        <w:rPr>
          <w:rFonts w:eastAsia="Calibri" w:cs="Times New Roman"/>
          <w:b/>
          <w:bCs/>
          <w:sz w:val="24"/>
          <w:szCs w:val="24"/>
        </w:rPr>
      </w:pPr>
    </w:p>
    <w:p w:rsidR="0025365D" w:rsidRPr="00DA7773" w:rsidRDefault="0025365D" w:rsidP="0025365D">
      <w:pPr>
        <w:suppressAutoHyphens/>
        <w:ind w:firstLine="709"/>
        <w:jc w:val="both"/>
        <w:rPr>
          <w:rFonts w:eastAsia="Calibri" w:cs="Times New Roman"/>
          <w:sz w:val="24"/>
          <w:szCs w:val="24"/>
        </w:rPr>
      </w:pPr>
      <w:r w:rsidRPr="00DA7773">
        <w:rPr>
          <w:rFonts w:eastAsia="Calibri" w:cs="Times New Roman"/>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года № 515-п «Об утверждении Порядка разработки и реализации муниципальных программы городского округа Пущино».</w:t>
      </w:r>
    </w:p>
    <w:p w:rsidR="0025365D" w:rsidRPr="00DA7773" w:rsidRDefault="0025365D" w:rsidP="0025365D">
      <w:pPr>
        <w:suppressAutoHyphens/>
        <w:ind w:firstLine="709"/>
        <w:jc w:val="both"/>
        <w:rPr>
          <w:rFonts w:eastAsia="Calibri" w:cs="Times New Roman"/>
          <w:sz w:val="24"/>
          <w:szCs w:val="24"/>
        </w:rPr>
      </w:pPr>
    </w:p>
    <w:p w:rsidR="0025365D" w:rsidRDefault="0025365D" w:rsidP="0025365D">
      <w:pPr>
        <w:suppressAutoHyphens/>
        <w:ind w:firstLine="709"/>
        <w:jc w:val="center"/>
        <w:rPr>
          <w:rFonts w:eastAsia="Calibri" w:cs="Times New Roman"/>
          <w:b/>
          <w:bCs/>
          <w:sz w:val="24"/>
          <w:szCs w:val="24"/>
        </w:rPr>
      </w:pPr>
      <w:r>
        <w:rPr>
          <w:b/>
          <w:bCs/>
          <w:sz w:val="24"/>
          <w:szCs w:val="24"/>
        </w:rPr>
        <w:t>10</w:t>
      </w:r>
      <w:r w:rsidRPr="00DA7773">
        <w:rPr>
          <w:rFonts w:eastAsia="Calibri" w:cs="Times New Roman"/>
          <w:b/>
          <w:bCs/>
          <w:sz w:val="24"/>
          <w:szCs w:val="24"/>
        </w:rPr>
        <w:t>. Состав, форма и сроки представления отчетности о ходе реализации мероприятий муниципальной программы (подпрограммы).</w:t>
      </w:r>
    </w:p>
    <w:p w:rsidR="0025365D" w:rsidRPr="00DA7773" w:rsidRDefault="0025365D" w:rsidP="0025365D">
      <w:pPr>
        <w:suppressAutoHyphens/>
        <w:ind w:firstLine="709"/>
        <w:jc w:val="center"/>
        <w:rPr>
          <w:rFonts w:eastAsia="Calibri" w:cs="Times New Roman"/>
          <w:b/>
          <w:bCs/>
          <w:sz w:val="24"/>
          <w:szCs w:val="24"/>
        </w:rPr>
      </w:pPr>
    </w:p>
    <w:p w:rsidR="0025365D" w:rsidRPr="00DA7773" w:rsidRDefault="0025365D" w:rsidP="0025365D">
      <w:pPr>
        <w:pStyle w:val="ConsPlusNormal"/>
        <w:suppressAutoHyphens/>
        <w:ind w:firstLine="709"/>
        <w:jc w:val="both"/>
        <w:rPr>
          <w:rFonts w:ascii="Times New Roman" w:hAnsi="Times New Roman" w:cs="Times New Roman"/>
          <w:sz w:val="24"/>
          <w:szCs w:val="24"/>
        </w:rPr>
      </w:pPr>
      <w:r w:rsidRPr="00DA7773">
        <w:rPr>
          <w:rFonts w:ascii="Times New Roman" w:hAnsi="Times New Roman" w:cs="Times New Roman"/>
          <w:sz w:val="24"/>
          <w:szCs w:val="24"/>
        </w:rPr>
        <w:t xml:space="preserve">Состав, форма и сроки предоставления отчетности определены постановлением Администрации города Пущино от 08.11.2016 года № 515-п «Об утверждении Порядка разработки и реализации муниципальных программы городского округа Пущино». </w:t>
      </w:r>
    </w:p>
    <w:p w:rsidR="0025365D" w:rsidRPr="004D799E" w:rsidRDefault="0025365D" w:rsidP="0025365D">
      <w:pPr>
        <w:ind w:firstLine="567"/>
        <w:contextualSpacing/>
        <w:rPr>
          <w:rFonts w:cs="Times New Roman"/>
          <w:sz w:val="24"/>
          <w:szCs w:val="24"/>
        </w:rPr>
      </w:pPr>
    </w:p>
    <w:p w:rsidR="0025365D" w:rsidRDefault="0025365D" w:rsidP="009F1C93">
      <w:pPr>
        <w:pStyle w:val="ConsPlusNormal"/>
        <w:contextualSpacing/>
        <w:jc w:val="both"/>
        <w:rPr>
          <w:rFonts w:ascii="Times New Roman" w:hAnsi="Times New Roman" w:cs="Times New Roman"/>
          <w:sz w:val="28"/>
          <w:szCs w:val="28"/>
        </w:rPr>
      </w:pPr>
    </w:p>
    <w:p w:rsidR="00383C64" w:rsidRDefault="00383C64" w:rsidP="009F1C93">
      <w:pPr>
        <w:pStyle w:val="ConsPlusNormal"/>
        <w:contextualSpacing/>
        <w:jc w:val="both"/>
        <w:rPr>
          <w:rFonts w:ascii="Times New Roman" w:hAnsi="Times New Roman" w:cs="Times New Roman"/>
          <w:sz w:val="28"/>
          <w:szCs w:val="28"/>
        </w:rPr>
      </w:pPr>
    </w:p>
    <w:p w:rsidR="004C05BF" w:rsidRPr="004D799E" w:rsidRDefault="004C05BF" w:rsidP="009F1C93">
      <w:pPr>
        <w:ind w:firstLine="567"/>
        <w:contextualSpacing/>
        <w:rPr>
          <w:rFonts w:cs="Times New Roman"/>
          <w:sz w:val="24"/>
          <w:szCs w:val="24"/>
        </w:rPr>
      </w:pPr>
    </w:p>
    <w:sectPr w:rsidR="004C05BF" w:rsidRPr="004D799E" w:rsidSect="001D5CDB">
      <w:type w:val="continuous"/>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3B" w:rsidRDefault="0083253B" w:rsidP="00936B5F">
      <w:r>
        <w:separator/>
      </w:r>
    </w:p>
  </w:endnote>
  <w:endnote w:type="continuationSeparator" w:id="0">
    <w:p w:rsidR="0083253B" w:rsidRDefault="0083253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3B" w:rsidRDefault="0083253B" w:rsidP="00936B5F">
      <w:r>
        <w:separator/>
      </w:r>
    </w:p>
  </w:footnote>
  <w:footnote w:type="continuationSeparator" w:id="0">
    <w:p w:rsidR="0083253B" w:rsidRDefault="0083253B"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1FF2A49"/>
    <w:multiLevelType w:val="hybridMultilevel"/>
    <w:tmpl w:val="897AB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5A5D55"/>
    <w:multiLevelType w:val="hybridMultilevel"/>
    <w:tmpl w:val="5F328458"/>
    <w:lvl w:ilvl="0" w:tplc="63D2D9DC">
      <w:start w:val="6"/>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15:restartNumberingAfterBreak="0">
    <w:nsid w:val="4F5666C0"/>
    <w:multiLevelType w:val="hybridMultilevel"/>
    <w:tmpl w:val="5684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84F43"/>
    <w:multiLevelType w:val="hybridMultilevel"/>
    <w:tmpl w:val="CE6E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E2AD0"/>
    <w:multiLevelType w:val="hybridMultilevel"/>
    <w:tmpl w:val="1DD01E22"/>
    <w:lvl w:ilvl="0" w:tplc="2CE4A3C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560438"/>
    <w:multiLevelType w:val="hybridMultilevel"/>
    <w:tmpl w:val="6870F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8" w15:restartNumberingAfterBreak="0">
    <w:nsid w:val="6ADA018F"/>
    <w:multiLevelType w:val="hybridMultilevel"/>
    <w:tmpl w:val="5BCACD70"/>
    <w:lvl w:ilvl="0" w:tplc="173007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E6A8C"/>
    <w:multiLevelType w:val="hybridMultilevel"/>
    <w:tmpl w:val="40B49BAA"/>
    <w:lvl w:ilvl="0" w:tplc="A28C6EC0">
      <w:start w:val="1"/>
      <w:numFmt w:val="decimal"/>
      <w:suff w:val="space"/>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FF2EAB"/>
    <w:multiLevelType w:val="hybridMultilevel"/>
    <w:tmpl w:val="0E8A1860"/>
    <w:lvl w:ilvl="0" w:tplc="B2D05E2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1406A4"/>
    <w:multiLevelType w:val="multilevel"/>
    <w:tmpl w:val="F762FB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F4A0F74"/>
    <w:multiLevelType w:val="hybridMultilevel"/>
    <w:tmpl w:val="ACB07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5"/>
  </w:num>
  <w:num w:numId="5">
    <w:abstractNumId w:val="1"/>
  </w:num>
  <w:num w:numId="6">
    <w:abstractNumId w:val="0"/>
  </w:num>
  <w:num w:numId="7">
    <w:abstractNumId w:val="2"/>
  </w:num>
  <w:num w:numId="8">
    <w:abstractNumId w:val="7"/>
  </w:num>
  <w:num w:numId="9">
    <w:abstractNumId w:val="11"/>
  </w:num>
  <w:num w:numId="10">
    <w:abstractNumId w:val="10"/>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3C04"/>
    <w:rsid w:val="000070D1"/>
    <w:rsid w:val="00014268"/>
    <w:rsid w:val="00016C62"/>
    <w:rsid w:val="00022D07"/>
    <w:rsid w:val="000260B3"/>
    <w:rsid w:val="00031110"/>
    <w:rsid w:val="00031281"/>
    <w:rsid w:val="000350D1"/>
    <w:rsid w:val="00035B71"/>
    <w:rsid w:val="00040C32"/>
    <w:rsid w:val="00051A9B"/>
    <w:rsid w:val="0005787E"/>
    <w:rsid w:val="00061AC2"/>
    <w:rsid w:val="00061B03"/>
    <w:rsid w:val="000625E5"/>
    <w:rsid w:val="00070448"/>
    <w:rsid w:val="00080529"/>
    <w:rsid w:val="00085506"/>
    <w:rsid w:val="000A3745"/>
    <w:rsid w:val="000A3E63"/>
    <w:rsid w:val="000B2126"/>
    <w:rsid w:val="000D6006"/>
    <w:rsid w:val="001002C4"/>
    <w:rsid w:val="00101400"/>
    <w:rsid w:val="001064BC"/>
    <w:rsid w:val="00113C76"/>
    <w:rsid w:val="0011606A"/>
    <w:rsid w:val="00117854"/>
    <w:rsid w:val="00120BE6"/>
    <w:rsid w:val="00122384"/>
    <w:rsid w:val="00141BDB"/>
    <w:rsid w:val="00145906"/>
    <w:rsid w:val="00147A2E"/>
    <w:rsid w:val="001514F3"/>
    <w:rsid w:val="00151C33"/>
    <w:rsid w:val="00152FD0"/>
    <w:rsid w:val="00163506"/>
    <w:rsid w:val="00163701"/>
    <w:rsid w:val="00181CB3"/>
    <w:rsid w:val="00181CC7"/>
    <w:rsid w:val="00182792"/>
    <w:rsid w:val="00184090"/>
    <w:rsid w:val="001B03FC"/>
    <w:rsid w:val="001B078A"/>
    <w:rsid w:val="001C1C5D"/>
    <w:rsid w:val="001C2ECD"/>
    <w:rsid w:val="001C3643"/>
    <w:rsid w:val="001C465B"/>
    <w:rsid w:val="001C6ED5"/>
    <w:rsid w:val="001D4C46"/>
    <w:rsid w:val="001D51BE"/>
    <w:rsid w:val="001D5CDB"/>
    <w:rsid w:val="001E45E0"/>
    <w:rsid w:val="001F4FBC"/>
    <w:rsid w:val="001F6046"/>
    <w:rsid w:val="00202452"/>
    <w:rsid w:val="00204BFE"/>
    <w:rsid w:val="00204D26"/>
    <w:rsid w:val="00205B7B"/>
    <w:rsid w:val="002151E2"/>
    <w:rsid w:val="0021577A"/>
    <w:rsid w:val="002207BF"/>
    <w:rsid w:val="002208C8"/>
    <w:rsid w:val="00222D65"/>
    <w:rsid w:val="00222F73"/>
    <w:rsid w:val="00225EC2"/>
    <w:rsid w:val="002315E2"/>
    <w:rsid w:val="00232914"/>
    <w:rsid w:val="002476BA"/>
    <w:rsid w:val="0025365D"/>
    <w:rsid w:val="00254557"/>
    <w:rsid w:val="00263EA1"/>
    <w:rsid w:val="0026422B"/>
    <w:rsid w:val="0026697E"/>
    <w:rsid w:val="00274BBE"/>
    <w:rsid w:val="00277A94"/>
    <w:rsid w:val="00280781"/>
    <w:rsid w:val="0028475B"/>
    <w:rsid w:val="00286DBD"/>
    <w:rsid w:val="00293E13"/>
    <w:rsid w:val="00294C49"/>
    <w:rsid w:val="00297D00"/>
    <w:rsid w:val="002A3297"/>
    <w:rsid w:val="002B168A"/>
    <w:rsid w:val="002B58AF"/>
    <w:rsid w:val="002B67B4"/>
    <w:rsid w:val="002C03D9"/>
    <w:rsid w:val="002C7E88"/>
    <w:rsid w:val="002D23B7"/>
    <w:rsid w:val="002E0EBE"/>
    <w:rsid w:val="002E0ECF"/>
    <w:rsid w:val="002E1071"/>
    <w:rsid w:val="002E638E"/>
    <w:rsid w:val="002E7C5D"/>
    <w:rsid w:val="002F0A64"/>
    <w:rsid w:val="003142F7"/>
    <w:rsid w:val="00317E76"/>
    <w:rsid w:val="00321650"/>
    <w:rsid w:val="0032247E"/>
    <w:rsid w:val="003242DB"/>
    <w:rsid w:val="003315CE"/>
    <w:rsid w:val="00331834"/>
    <w:rsid w:val="00336CB2"/>
    <w:rsid w:val="003477E7"/>
    <w:rsid w:val="00351454"/>
    <w:rsid w:val="003532B0"/>
    <w:rsid w:val="00353793"/>
    <w:rsid w:val="00354A1C"/>
    <w:rsid w:val="0037091E"/>
    <w:rsid w:val="00370ED6"/>
    <w:rsid w:val="003758D8"/>
    <w:rsid w:val="00376C97"/>
    <w:rsid w:val="00383C64"/>
    <w:rsid w:val="003A04C4"/>
    <w:rsid w:val="003A1AF8"/>
    <w:rsid w:val="003A5107"/>
    <w:rsid w:val="003A556F"/>
    <w:rsid w:val="003B170B"/>
    <w:rsid w:val="003B4E41"/>
    <w:rsid w:val="003C4BA3"/>
    <w:rsid w:val="003C504E"/>
    <w:rsid w:val="003D1B02"/>
    <w:rsid w:val="003D5EAB"/>
    <w:rsid w:val="003D76C8"/>
    <w:rsid w:val="003E1CBB"/>
    <w:rsid w:val="003E2038"/>
    <w:rsid w:val="003E2662"/>
    <w:rsid w:val="003F49BD"/>
    <w:rsid w:val="0040306B"/>
    <w:rsid w:val="00411BAE"/>
    <w:rsid w:val="004257C0"/>
    <w:rsid w:val="00436311"/>
    <w:rsid w:val="004540E3"/>
    <w:rsid w:val="00465BDB"/>
    <w:rsid w:val="00470B0A"/>
    <w:rsid w:val="0049198E"/>
    <w:rsid w:val="0049454B"/>
    <w:rsid w:val="004B1783"/>
    <w:rsid w:val="004B2582"/>
    <w:rsid w:val="004B50B1"/>
    <w:rsid w:val="004C0497"/>
    <w:rsid w:val="004C05BF"/>
    <w:rsid w:val="004C2D56"/>
    <w:rsid w:val="004C4655"/>
    <w:rsid w:val="004D19D0"/>
    <w:rsid w:val="004D20AC"/>
    <w:rsid w:val="004D6F23"/>
    <w:rsid w:val="004D799E"/>
    <w:rsid w:val="004D7BC1"/>
    <w:rsid w:val="004E06F8"/>
    <w:rsid w:val="004E241B"/>
    <w:rsid w:val="004E458C"/>
    <w:rsid w:val="00502262"/>
    <w:rsid w:val="0051613A"/>
    <w:rsid w:val="005213A6"/>
    <w:rsid w:val="00535638"/>
    <w:rsid w:val="00540257"/>
    <w:rsid w:val="0054247A"/>
    <w:rsid w:val="005433B1"/>
    <w:rsid w:val="005434B4"/>
    <w:rsid w:val="0055369B"/>
    <w:rsid w:val="0056319F"/>
    <w:rsid w:val="00564E62"/>
    <w:rsid w:val="00565677"/>
    <w:rsid w:val="00574BD4"/>
    <w:rsid w:val="00576F02"/>
    <w:rsid w:val="005A4D31"/>
    <w:rsid w:val="005B29D3"/>
    <w:rsid w:val="005B2C72"/>
    <w:rsid w:val="005C1176"/>
    <w:rsid w:val="005E0A1F"/>
    <w:rsid w:val="005E1F95"/>
    <w:rsid w:val="005E2B07"/>
    <w:rsid w:val="005E4020"/>
    <w:rsid w:val="005F5189"/>
    <w:rsid w:val="005F7488"/>
    <w:rsid w:val="005F7B4A"/>
    <w:rsid w:val="00603745"/>
    <w:rsid w:val="00605617"/>
    <w:rsid w:val="0060651E"/>
    <w:rsid w:val="0062003C"/>
    <w:rsid w:val="0062314D"/>
    <w:rsid w:val="00623685"/>
    <w:rsid w:val="006246DF"/>
    <w:rsid w:val="00624C4E"/>
    <w:rsid w:val="00626499"/>
    <w:rsid w:val="00633045"/>
    <w:rsid w:val="0063695A"/>
    <w:rsid w:val="00642429"/>
    <w:rsid w:val="00645636"/>
    <w:rsid w:val="006513C7"/>
    <w:rsid w:val="00662958"/>
    <w:rsid w:val="00664C47"/>
    <w:rsid w:val="0066652D"/>
    <w:rsid w:val="00667540"/>
    <w:rsid w:val="00670CBB"/>
    <w:rsid w:val="00673262"/>
    <w:rsid w:val="006777E0"/>
    <w:rsid w:val="0068004C"/>
    <w:rsid w:val="00681107"/>
    <w:rsid w:val="006953EF"/>
    <w:rsid w:val="00696158"/>
    <w:rsid w:val="00696C3C"/>
    <w:rsid w:val="006B269F"/>
    <w:rsid w:val="006B7B45"/>
    <w:rsid w:val="006C3E4C"/>
    <w:rsid w:val="006C434D"/>
    <w:rsid w:val="006C5C5C"/>
    <w:rsid w:val="006C7116"/>
    <w:rsid w:val="006D30D3"/>
    <w:rsid w:val="006E7707"/>
    <w:rsid w:val="006F1BC4"/>
    <w:rsid w:val="006F66A2"/>
    <w:rsid w:val="00700860"/>
    <w:rsid w:val="0070107F"/>
    <w:rsid w:val="0070570D"/>
    <w:rsid w:val="00705CDA"/>
    <w:rsid w:val="0070675D"/>
    <w:rsid w:val="00707966"/>
    <w:rsid w:val="007156A0"/>
    <w:rsid w:val="007163D9"/>
    <w:rsid w:val="00716853"/>
    <w:rsid w:val="007220EC"/>
    <w:rsid w:val="00723473"/>
    <w:rsid w:val="0072682A"/>
    <w:rsid w:val="007272A6"/>
    <w:rsid w:val="00727C2B"/>
    <w:rsid w:val="00737EEB"/>
    <w:rsid w:val="007509CF"/>
    <w:rsid w:val="007535EE"/>
    <w:rsid w:val="0075544E"/>
    <w:rsid w:val="007620A3"/>
    <w:rsid w:val="00773FAB"/>
    <w:rsid w:val="00774A92"/>
    <w:rsid w:val="00776423"/>
    <w:rsid w:val="0078228F"/>
    <w:rsid w:val="00786D58"/>
    <w:rsid w:val="007923AE"/>
    <w:rsid w:val="007A010D"/>
    <w:rsid w:val="007B249A"/>
    <w:rsid w:val="007B3DD6"/>
    <w:rsid w:val="007B4318"/>
    <w:rsid w:val="007B4628"/>
    <w:rsid w:val="007B7ACE"/>
    <w:rsid w:val="007C1BEE"/>
    <w:rsid w:val="007C5D48"/>
    <w:rsid w:val="007D062D"/>
    <w:rsid w:val="007D2417"/>
    <w:rsid w:val="007E165F"/>
    <w:rsid w:val="007F1A08"/>
    <w:rsid w:val="007F25CA"/>
    <w:rsid w:val="007F320C"/>
    <w:rsid w:val="007F5F81"/>
    <w:rsid w:val="00813B6C"/>
    <w:rsid w:val="008153CB"/>
    <w:rsid w:val="008163C1"/>
    <w:rsid w:val="0082357F"/>
    <w:rsid w:val="0083253B"/>
    <w:rsid w:val="00834387"/>
    <w:rsid w:val="00836E50"/>
    <w:rsid w:val="008468B0"/>
    <w:rsid w:val="00850072"/>
    <w:rsid w:val="0085741E"/>
    <w:rsid w:val="008728A1"/>
    <w:rsid w:val="0087585B"/>
    <w:rsid w:val="008765EE"/>
    <w:rsid w:val="0088161D"/>
    <w:rsid w:val="008905B1"/>
    <w:rsid w:val="0089083A"/>
    <w:rsid w:val="008A099B"/>
    <w:rsid w:val="008A7A65"/>
    <w:rsid w:val="008B3E8D"/>
    <w:rsid w:val="008B4D36"/>
    <w:rsid w:val="008C15CF"/>
    <w:rsid w:val="008D0B97"/>
    <w:rsid w:val="008D1B70"/>
    <w:rsid w:val="008D2145"/>
    <w:rsid w:val="008D328B"/>
    <w:rsid w:val="008F256B"/>
    <w:rsid w:val="009028E8"/>
    <w:rsid w:val="00917C8B"/>
    <w:rsid w:val="00923BFE"/>
    <w:rsid w:val="00925EF9"/>
    <w:rsid w:val="00927937"/>
    <w:rsid w:val="00933E01"/>
    <w:rsid w:val="00936B5F"/>
    <w:rsid w:val="0094174C"/>
    <w:rsid w:val="00943CAB"/>
    <w:rsid w:val="0094463F"/>
    <w:rsid w:val="009507EA"/>
    <w:rsid w:val="009532C5"/>
    <w:rsid w:val="009578EA"/>
    <w:rsid w:val="00970F49"/>
    <w:rsid w:val="00973D66"/>
    <w:rsid w:val="00982CA9"/>
    <w:rsid w:val="00985E14"/>
    <w:rsid w:val="00990FC9"/>
    <w:rsid w:val="00991C5A"/>
    <w:rsid w:val="00994E06"/>
    <w:rsid w:val="009A3AD8"/>
    <w:rsid w:val="009A4DCB"/>
    <w:rsid w:val="009A6301"/>
    <w:rsid w:val="009B61C2"/>
    <w:rsid w:val="009B64FA"/>
    <w:rsid w:val="009B7055"/>
    <w:rsid w:val="009C5D56"/>
    <w:rsid w:val="009C7F41"/>
    <w:rsid w:val="009E242C"/>
    <w:rsid w:val="009F1871"/>
    <w:rsid w:val="009F1C93"/>
    <w:rsid w:val="009F1ED6"/>
    <w:rsid w:val="009F24D9"/>
    <w:rsid w:val="009F532C"/>
    <w:rsid w:val="00A03437"/>
    <w:rsid w:val="00A077B7"/>
    <w:rsid w:val="00A07C79"/>
    <w:rsid w:val="00A1050C"/>
    <w:rsid w:val="00A1228F"/>
    <w:rsid w:val="00A15E6A"/>
    <w:rsid w:val="00A2026E"/>
    <w:rsid w:val="00A218CC"/>
    <w:rsid w:val="00A27D5F"/>
    <w:rsid w:val="00A4380F"/>
    <w:rsid w:val="00A505C9"/>
    <w:rsid w:val="00A52720"/>
    <w:rsid w:val="00A5570D"/>
    <w:rsid w:val="00A56D42"/>
    <w:rsid w:val="00A601D8"/>
    <w:rsid w:val="00A61E01"/>
    <w:rsid w:val="00A649A0"/>
    <w:rsid w:val="00A83002"/>
    <w:rsid w:val="00A8513B"/>
    <w:rsid w:val="00A91723"/>
    <w:rsid w:val="00A934ED"/>
    <w:rsid w:val="00AA0B96"/>
    <w:rsid w:val="00AB0818"/>
    <w:rsid w:val="00AB17BE"/>
    <w:rsid w:val="00AB2E2E"/>
    <w:rsid w:val="00AB4410"/>
    <w:rsid w:val="00AB70A2"/>
    <w:rsid w:val="00AC2089"/>
    <w:rsid w:val="00AC4509"/>
    <w:rsid w:val="00AD0FD0"/>
    <w:rsid w:val="00AD1CDA"/>
    <w:rsid w:val="00AD2EB4"/>
    <w:rsid w:val="00AE7EAF"/>
    <w:rsid w:val="00AF1561"/>
    <w:rsid w:val="00AF43CE"/>
    <w:rsid w:val="00AF5236"/>
    <w:rsid w:val="00B0242C"/>
    <w:rsid w:val="00B04D7E"/>
    <w:rsid w:val="00B211CE"/>
    <w:rsid w:val="00B247C0"/>
    <w:rsid w:val="00B3097F"/>
    <w:rsid w:val="00B317CF"/>
    <w:rsid w:val="00B32573"/>
    <w:rsid w:val="00B3274F"/>
    <w:rsid w:val="00B32832"/>
    <w:rsid w:val="00B4044C"/>
    <w:rsid w:val="00B50370"/>
    <w:rsid w:val="00B50571"/>
    <w:rsid w:val="00B52180"/>
    <w:rsid w:val="00B5460B"/>
    <w:rsid w:val="00B72369"/>
    <w:rsid w:val="00B738B6"/>
    <w:rsid w:val="00B73BCE"/>
    <w:rsid w:val="00B811F7"/>
    <w:rsid w:val="00B840B5"/>
    <w:rsid w:val="00B84ECE"/>
    <w:rsid w:val="00B91A3F"/>
    <w:rsid w:val="00B9638C"/>
    <w:rsid w:val="00BA1289"/>
    <w:rsid w:val="00BA4DEF"/>
    <w:rsid w:val="00BA61EF"/>
    <w:rsid w:val="00BA76EA"/>
    <w:rsid w:val="00BB7D18"/>
    <w:rsid w:val="00BC08EC"/>
    <w:rsid w:val="00BD277A"/>
    <w:rsid w:val="00BE54EF"/>
    <w:rsid w:val="00BF1B1C"/>
    <w:rsid w:val="00C00909"/>
    <w:rsid w:val="00C0223F"/>
    <w:rsid w:val="00C13FFB"/>
    <w:rsid w:val="00C14FD3"/>
    <w:rsid w:val="00C174A4"/>
    <w:rsid w:val="00C17D5C"/>
    <w:rsid w:val="00C20309"/>
    <w:rsid w:val="00C36783"/>
    <w:rsid w:val="00C372A8"/>
    <w:rsid w:val="00C37758"/>
    <w:rsid w:val="00C469A7"/>
    <w:rsid w:val="00C5529D"/>
    <w:rsid w:val="00C6401F"/>
    <w:rsid w:val="00C65DB7"/>
    <w:rsid w:val="00C70E0B"/>
    <w:rsid w:val="00C7236C"/>
    <w:rsid w:val="00C8140B"/>
    <w:rsid w:val="00C972EA"/>
    <w:rsid w:val="00CA14D8"/>
    <w:rsid w:val="00CA4004"/>
    <w:rsid w:val="00CA4799"/>
    <w:rsid w:val="00CB3293"/>
    <w:rsid w:val="00CB75B0"/>
    <w:rsid w:val="00CC2658"/>
    <w:rsid w:val="00CC26AD"/>
    <w:rsid w:val="00CD1F50"/>
    <w:rsid w:val="00CD3287"/>
    <w:rsid w:val="00CD6F2B"/>
    <w:rsid w:val="00CE235B"/>
    <w:rsid w:val="00CF13EA"/>
    <w:rsid w:val="00CF1F9D"/>
    <w:rsid w:val="00CF4668"/>
    <w:rsid w:val="00CF7789"/>
    <w:rsid w:val="00D140A7"/>
    <w:rsid w:val="00D22281"/>
    <w:rsid w:val="00D25CFC"/>
    <w:rsid w:val="00D271DF"/>
    <w:rsid w:val="00D43C69"/>
    <w:rsid w:val="00D47172"/>
    <w:rsid w:val="00D4733F"/>
    <w:rsid w:val="00D51EA7"/>
    <w:rsid w:val="00D5726E"/>
    <w:rsid w:val="00D6239F"/>
    <w:rsid w:val="00D72F75"/>
    <w:rsid w:val="00D84662"/>
    <w:rsid w:val="00D9210F"/>
    <w:rsid w:val="00DA1BBC"/>
    <w:rsid w:val="00DA3020"/>
    <w:rsid w:val="00DB451F"/>
    <w:rsid w:val="00DB7B00"/>
    <w:rsid w:val="00DC7FD3"/>
    <w:rsid w:val="00DD36D6"/>
    <w:rsid w:val="00DE1FBF"/>
    <w:rsid w:val="00DE2930"/>
    <w:rsid w:val="00DF3B40"/>
    <w:rsid w:val="00E01C5D"/>
    <w:rsid w:val="00E04772"/>
    <w:rsid w:val="00E05032"/>
    <w:rsid w:val="00E05C19"/>
    <w:rsid w:val="00E11853"/>
    <w:rsid w:val="00E12D59"/>
    <w:rsid w:val="00E12F7F"/>
    <w:rsid w:val="00E22ECC"/>
    <w:rsid w:val="00E31B66"/>
    <w:rsid w:val="00E32E0A"/>
    <w:rsid w:val="00E32EFD"/>
    <w:rsid w:val="00E56B10"/>
    <w:rsid w:val="00E602C7"/>
    <w:rsid w:val="00E648E1"/>
    <w:rsid w:val="00E64EF0"/>
    <w:rsid w:val="00E661D7"/>
    <w:rsid w:val="00E72F32"/>
    <w:rsid w:val="00E74ADE"/>
    <w:rsid w:val="00E81E20"/>
    <w:rsid w:val="00EA53B8"/>
    <w:rsid w:val="00EB023C"/>
    <w:rsid w:val="00EB0833"/>
    <w:rsid w:val="00EB38E8"/>
    <w:rsid w:val="00EB438D"/>
    <w:rsid w:val="00EB44C4"/>
    <w:rsid w:val="00EC1902"/>
    <w:rsid w:val="00EC5E03"/>
    <w:rsid w:val="00ED2033"/>
    <w:rsid w:val="00ED46E7"/>
    <w:rsid w:val="00EE5522"/>
    <w:rsid w:val="00F01BBA"/>
    <w:rsid w:val="00F1529A"/>
    <w:rsid w:val="00F17135"/>
    <w:rsid w:val="00F24356"/>
    <w:rsid w:val="00F3072C"/>
    <w:rsid w:val="00F351A0"/>
    <w:rsid w:val="00F4084E"/>
    <w:rsid w:val="00F52E7E"/>
    <w:rsid w:val="00F56D6F"/>
    <w:rsid w:val="00F750CD"/>
    <w:rsid w:val="00F77BD2"/>
    <w:rsid w:val="00F8503E"/>
    <w:rsid w:val="00F9712A"/>
    <w:rsid w:val="00FA2184"/>
    <w:rsid w:val="00FA301C"/>
    <w:rsid w:val="00FA3DB9"/>
    <w:rsid w:val="00FA4ACA"/>
    <w:rsid w:val="00FA67C7"/>
    <w:rsid w:val="00FA6AD6"/>
    <w:rsid w:val="00FB0D23"/>
    <w:rsid w:val="00FB4A68"/>
    <w:rsid w:val="00FC506C"/>
    <w:rsid w:val="00FC6034"/>
    <w:rsid w:val="00F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6F1E"/>
  <w15:docId w15:val="{B1CA9341-0163-4ED6-9959-E0944556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7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Balloon Text"/>
    <w:basedOn w:val="a"/>
    <w:link w:val="ac"/>
    <w:uiPriority w:val="99"/>
    <w:semiHidden/>
    <w:unhideWhenUsed/>
    <w:rsid w:val="008153CB"/>
    <w:rPr>
      <w:rFonts w:ascii="Segoe UI" w:hAnsi="Segoe UI" w:cs="Segoe UI"/>
      <w:sz w:val="18"/>
      <w:szCs w:val="18"/>
    </w:rPr>
  </w:style>
  <w:style w:type="character" w:customStyle="1" w:styleId="ac">
    <w:name w:val="Текст выноски Знак"/>
    <w:basedOn w:val="a0"/>
    <w:link w:val="ab"/>
    <w:uiPriority w:val="99"/>
    <w:semiHidden/>
    <w:rsid w:val="008153CB"/>
    <w:rPr>
      <w:rFonts w:ascii="Segoe UI" w:hAnsi="Segoe UI" w:cs="Segoe UI"/>
      <w:sz w:val="18"/>
      <w:szCs w:val="18"/>
    </w:rPr>
  </w:style>
  <w:style w:type="paragraph" w:styleId="ad">
    <w:name w:val="List Paragraph"/>
    <w:aliases w:val="Маркер"/>
    <w:basedOn w:val="a"/>
    <w:uiPriority w:val="34"/>
    <w:qFormat/>
    <w:rsid w:val="00700860"/>
    <w:pPr>
      <w:ind w:left="720"/>
      <w:contextualSpacing/>
    </w:pPr>
  </w:style>
  <w:style w:type="paragraph" w:customStyle="1" w:styleId="1">
    <w:name w:val="Обычный1"/>
    <w:rsid w:val="00370ED6"/>
    <w:pPr>
      <w:spacing w:after="0" w:line="240" w:lineRule="auto"/>
    </w:pPr>
    <w:rPr>
      <w:rFonts w:ascii="Times New Roman" w:eastAsia="Times New Roman" w:hAnsi="Times New Roman" w:cs="Times New Roman"/>
      <w:sz w:val="20"/>
      <w:szCs w:val="20"/>
      <w:lang w:eastAsia="ru-RU"/>
    </w:rPr>
  </w:style>
  <w:style w:type="paragraph" w:styleId="ae">
    <w:name w:val="No Spacing"/>
    <w:uiPriority w:val="1"/>
    <w:qFormat/>
    <w:rsid w:val="00B211CE"/>
    <w:pPr>
      <w:spacing w:after="0" w:line="240" w:lineRule="auto"/>
    </w:pPr>
  </w:style>
  <w:style w:type="paragraph" w:customStyle="1" w:styleId="ConsPlusNonformat">
    <w:name w:val="ConsPlusNonformat"/>
    <w:uiPriority w:val="99"/>
    <w:rsid w:val="00294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94C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25365D"/>
    <w:rPr>
      <w:rFonts w:ascii="Calibri" w:eastAsia="Times New Roman" w:hAnsi="Calibri" w:cs="Calibri"/>
      <w:szCs w:val="20"/>
      <w:lang w:eastAsia="ru-RU"/>
    </w:rPr>
  </w:style>
  <w:style w:type="character" w:styleId="af">
    <w:name w:val="Hyperlink"/>
    <w:basedOn w:val="a0"/>
    <w:uiPriority w:val="99"/>
    <w:unhideWhenUsed/>
    <w:rsid w:val="00CA1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F57806D4652F9C0C7433B6229D4F803BDB9FBB3F1812110106D1DF45C84FAAADFD5A4FACABCBE44A2545E56945EB3D72E37D2ED614400E50Q2H"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consultantplus://offline/ref=C5F57806D4652F9C0C7433B6229D4F803BDB9FBB3F1812110106D1DF45C84FAAADFD5A4FACABCBE44A2545E56945EB3D72E37D2ED614400E50Q2H" TargetMode="External"/><Relationship Id="rId17" Type="http://schemas.openxmlformats.org/officeDocument/2006/relationships/image" Target="media/image2.wmf"/><Relationship Id="rId25" Type="http://schemas.openxmlformats.org/officeDocument/2006/relationships/hyperlink" Target="https://login.consultant.ru/link/?req=doc&amp;base=MOB&amp;n=293327&amp;date=12.08.2019&amp;dst=103399&amp;fld=134" TargetMode="External"/><Relationship Id="rId2" Type="http://schemas.openxmlformats.org/officeDocument/2006/relationships/numbering" Target="numbering.xml"/><Relationship Id="rId16" Type="http://schemas.openxmlformats.org/officeDocument/2006/relationships/hyperlink" Target="consultantplus://offline/ref=E1934779FBBED44794BDCEDD35AC711EC145B08AA34FEABC7ECE09A9BB8B3D321CCBD8F7A2CDC22BGCO5I"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hyperlink" Target="https://login.consultant.ru/link/?req=doc&amp;base=MOB&amp;n=293327&amp;date=12.08.2019&amp;dst=103399&amp;fld=134" TargetMode="External"/><Relationship Id="rId5" Type="http://schemas.openxmlformats.org/officeDocument/2006/relationships/webSettings" Target="webSettings.xml"/><Relationship Id="rId15" Type="http://schemas.openxmlformats.org/officeDocument/2006/relationships/hyperlink" Target="consultantplus://offline/ref=E1934779FBBED44794BDCFD320AC711EC24FB98CA648EABC7ECE09A9BB8B3D321CCBD8F7A2CCC22EGCO7I" TargetMode="External"/><Relationship Id="rId23" Type="http://schemas.openxmlformats.org/officeDocument/2006/relationships/hyperlink" Target="https://login.consultant.ru/link/?req=doc&amp;base=LAW&amp;n=286959&amp;date=12.08.2019" TargetMode="External"/><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 Id="rId14" Type="http://schemas.openxmlformats.org/officeDocument/2006/relationships/hyperlink" Target="consultantplus://offline/ref=C77063FB4CF676809BCEEA8C76EB28FEED7785E43127249DC72F9CAF77m2oBO" TargetMode="External"/><Relationship Id="rId22" Type="http://schemas.openxmlformats.org/officeDocument/2006/relationships/hyperlink" Target="consultantplus://offline/ref=E1934779FBBED44794BDCEDD35AC711EC145B18EA44CEABC7ECE09A9BB8B3D321CCBD8F5ABCBGCO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A7DE5-0256-4FD9-AF1F-B867CAC6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18193</Words>
  <Characters>103704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exif_MSED_625f369efd47475d4b45c65c28d8eb4300913abc98f85ecd4cac5928846c2788</dc:description>
  <cp:lastModifiedBy>Администрация Пущино</cp:lastModifiedBy>
  <cp:revision>6</cp:revision>
  <cp:lastPrinted>2020-05-28T12:33:00Z</cp:lastPrinted>
  <dcterms:created xsi:type="dcterms:W3CDTF">2020-05-28T12:30:00Z</dcterms:created>
  <dcterms:modified xsi:type="dcterms:W3CDTF">2020-06-04T05:32:00Z</dcterms:modified>
</cp:coreProperties>
</file>